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C6" w:rsidRPr="00014E41" w:rsidRDefault="00DC6A4E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764EC6" w:rsidRPr="00014E41" w:rsidRDefault="00764EC6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Красноленинский «О бюджете сельского поселения </w:t>
      </w:r>
      <w:proofErr w:type="spellStart"/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14E41"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014E41"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14E41"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64EC6" w:rsidRPr="00014E41" w:rsidRDefault="00764EC6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C6" w:rsidRPr="00014E41" w:rsidRDefault="00406385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64EC6" w:rsidRPr="0001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64EC6" w:rsidRPr="00014E41" w:rsidRDefault="00764EC6" w:rsidP="002C56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C6" w:rsidRPr="000A0299" w:rsidRDefault="00764EC6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15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proofErr w:type="gramStart"/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«О бюджете сельского поселения </w:t>
      </w:r>
      <w:proofErr w:type="spellStart"/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</w:t>
      </w:r>
      <w:r w:rsidR="00014E41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14E41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D5E67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решения, Решение о бюджете) подготовлено в соответствии                                     с требованиями Бюджетного кодекса РФ, Положения об отдельных вопросах организации и осуществления бюджетного процесса в сельском поселении Красноленинский, утвержденного решением Совета депутатов сельского поселения Красноленинский от 11.11.201</w:t>
      </w:r>
      <w:r w:rsidR="00755031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="00603D71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A0299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 бюджетном процессе), Положения о</w:t>
      </w:r>
      <w:proofErr w:type="gramEnd"/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Ханты-Мансийского района (далее – КСП ХМР), утвержденного решением Думы Ханты-Манси</w:t>
      </w:r>
      <w:r w:rsidR="0001576C"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</w:t>
      </w:r>
      <w:r w:rsidRPr="000A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:rsidR="00105F17" w:rsidRPr="00220645" w:rsidRDefault="001D5911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105F17"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645"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5F17"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014E41"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 статьей 185 Бюджетного кодекса,</w:t>
      </w:r>
      <w:r w:rsidR="00105F17"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предусмотренного пунктом 1 статьи 4 Положения о бюджетном процессе (не позднее 15 ноября текущего года).</w:t>
      </w:r>
    </w:p>
    <w:p w:rsidR="001D5911" w:rsidRPr="00941A2C" w:rsidRDefault="001D5911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представлено</w:t>
      </w:r>
      <w:r w:rsidR="00220645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220645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05F17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15.11.</w:t>
      </w:r>
      <w:r w:rsidR="00014E4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несоблюдением требований пункта 1 статьи </w:t>
      </w:r>
      <w:r w:rsidR="00FA7D9C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процессе, согласно которому проект решения</w:t>
      </w:r>
      <w:r w:rsidR="00FA7D9C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FA7D9C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                10 ноября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FA7D9C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235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7D9C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Ханты-Мансийского района.</w:t>
      </w:r>
    </w:p>
    <w:p w:rsidR="00C636E0" w:rsidRPr="007C62E4" w:rsidRDefault="005F352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91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014E4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591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D591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014E4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</w:t>
      </w:r>
      <w:r w:rsidR="001D591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proofErr w:type="spellStart"/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1</w:t>
      </w:r>
      <w:r w:rsidR="007C62E4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014E41"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4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решения размещен на официальном</w:t>
      </w:r>
      <w:r w:rsidRPr="007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7C62E4" w:rsidRPr="007C62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Pr="007C6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E41" w:rsidRPr="007C62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354" w:rsidRPr="000B4FB7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РФ, пункта </w:t>
      </w:r>
      <w:r w:rsidR="00022BF9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22BF9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процессе, сельским поселением</w:t>
      </w:r>
      <w:r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ХМР одновременно с Проектом решения представлено распоряжение администрации сельского поселения 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4FB7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36E0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014E41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636E0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4FB7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сельского поселения </w:t>
      </w:r>
      <w:proofErr w:type="spellStart"/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</w:t>
      </w:r>
      <w:r w:rsidR="00014E41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07D3D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14E41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E5FEE" w:rsidRPr="000B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  <w:proofErr w:type="gramEnd"/>
    </w:p>
    <w:p w:rsidR="002C4294" w:rsidRPr="00ED6146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РФ. </w:t>
      </w:r>
    </w:p>
    <w:p w:rsidR="00CD3217" w:rsidRPr="00ED6146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решения пред</w:t>
      </w:r>
      <w:r w:rsidR="00CD3217" w:rsidRPr="00ED6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усмотрены следующие приложения:</w:t>
      </w:r>
    </w:p>
    <w:p w:rsidR="00137C8A" w:rsidRPr="0029458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F3B89" w:rsidRPr="0029458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137C8A" w:rsidRPr="00294583" w:rsidRDefault="00137C8A" w:rsidP="002C56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4583" w:rsidRPr="00294583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94583" w:rsidRPr="00294583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294583" w:rsidRPr="00294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4583" w:rsidRPr="00294583">
        <w:rPr>
          <w:rFonts w:ascii="Times New Roman" w:hAnsi="Times New Roman"/>
          <w:color w:val="000000"/>
          <w:sz w:val="28"/>
          <w:szCs w:val="28"/>
        </w:rPr>
        <w:t>Красноленинский</w:t>
      </w:r>
      <w:proofErr w:type="spellEnd"/>
      <w:r w:rsidR="00294583" w:rsidRPr="00294583">
        <w:rPr>
          <w:rFonts w:ascii="Times New Roman" w:hAnsi="Times New Roman"/>
          <w:color w:val="000000"/>
          <w:sz w:val="28"/>
          <w:szCs w:val="28"/>
        </w:rPr>
        <w:t xml:space="preserve"> на 2023 год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C8A" w:rsidRPr="00700FF3" w:rsidRDefault="00137C8A" w:rsidP="002C5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4583" w:rsidRPr="00700FF3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94583" w:rsidRPr="00700FF3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294583" w:rsidRPr="00700F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4583" w:rsidRPr="00700FF3">
        <w:rPr>
          <w:rFonts w:ascii="Times New Roman" w:hAnsi="Times New Roman"/>
          <w:color w:val="000000"/>
          <w:sz w:val="28"/>
          <w:szCs w:val="28"/>
        </w:rPr>
        <w:t>Красноленинский</w:t>
      </w:r>
      <w:proofErr w:type="spellEnd"/>
      <w:r w:rsidR="00294583" w:rsidRPr="00700FF3">
        <w:rPr>
          <w:rFonts w:ascii="Times New Roman" w:hAnsi="Times New Roman"/>
          <w:color w:val="000000"/>
          <w:sz w:val="28"/>
          <w:szCs w:val="28"/>
        </w:rPr>
        <w:t xml:space="preserve"> на 2024-2025 год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                                 и непрограммным направлениям деятельности), группам (группам                          и подгруппам) видов расходов, классификации расходов бюджета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9339B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9339B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расходов, классификации расходов бюджета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37C8A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 на плановый период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бюджетам бюджетной системы Российской Федерации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93387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годы;</w:t>
      </w:r>
    </w:p>
    <w:p w:rsidR="00DB07A4" w:rsidRPr="00700FF3" w:rsidRDefault="00137C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 </w:t>
      </w:r>
      <w:proofErr w:type="spellStart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FB6FB7" w:rsidRPr="00294583" w:rsidRDefault="00294583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3B89" w:rsidRP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FF3" w:rsidRPr="00700FF3">
        <w:rPr>
          <w:rFonts w:ascii="Times New Roman" w:hAnsi="Times New Roman"/>
          <w:color w:val="000000"/>
          <w:sz w:val="28"/>
          <w:szCs w:val="28"/>
        </w:rPr>
        <w:t>Прогнозируемый объем поступлений по видам доходов</w:t>
      </w:r>
      <w:r w:rsidR="00700FF3" w:rsidRPr="00F441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4E41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F3B89" w:rsidRPr="002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37148" w:rsidRPr="002B077B" w:rsidRDefault="0053714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Красноленинский.</w:t>
      </w:r>
    </w:p>
    <w:p w:rsidR="002C4294" w:rsidRPr="002B077B" w:rsidRDefault="002C4294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EC0344" w:rsidRDefault="002C4294" w:rsidP="002C56CE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="00EC0344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14E41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A2939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                                        </w:t>
      </w:r>
      <w:r w:rsidR="0018405C" w:rsidRPr="0018405C">
        <w:rPr>
          <w:rFonts w:ascii="Times New Roman" w:hAnsi="Times New Roman" w:cs="Times New Roman"/>
          <w:snapToGrid w:val="0"/>
          <w:sz w:val="28"/>
          <w:szCs w:val="28"/>
        </w:rPr>
        <w:t>от 21.10.2022 № 142-р</w:t>
      </w:r>
      <w:r w:rsidR="00EC0344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405C" w:rsidRPr="0018405C">
        <w:rPr>
          <w:rFonts w:ascii="Times New Roman" w:hAnsi="Times New Roman" w:cs="Times New Roman"/>
          <w:sz w:val="28"/>
          <w:szCs w:val="28"/>
        </w:rPr>
        <w:t xml:space="preserve">Об одобрении основных направлений налоговой              и бюджетной политики сельского поселения </w:t>
      </w:r>
      <w:proofErr w:type="spellStart"/>
      <w:r w:rsidR="0018405C" w:rsidRPr="0018405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18405C" w:rsidRPr="0018405C">
        <w:rPr>
          <w:rFonts w:ascii="Times New Roman" w:hAnsi="Times New Roman" w:cs="Times New Roman"/>
          <w:bCs/>
          <w:sz w:val="28"/>
          <w:szCs w:val="28"/>
        </w:rPr>
        <w:t xml:space="preserve">                        на очередной финансовый год и плановый период</w:t>
      </w:r>
      <w:r w:rsidR="00EC0344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868" w:rsidRPr="00184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4139" w:rsidRPr="00152B2E" w:rsidRDefault="00A70FD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438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рассмотрение предоставлено </w:t>
      </w:r>
      <w:r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803EB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8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7438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7438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B2E" w:rsidRPr="00152B2E">
        <w:rPr>
          <w:rFonts w:ascii="Times New Roman" w:hAnsi="Times New Roman" w:cs="Times New Roman"/>
          <w:sz w:val="28"/>
          <w:szCs w:val="28"/>
        </w:rPr>
        <w:t>от 02.11.2022                                                                                                      № 55</w:t>
      </w:r>
      <w:r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8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B2E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бюджетного прогноза сельского поселения </w:t>
      </w:r>
      <w:proofErr w:type="spellStart"/>
      <w:r w:rsidR="00152B2E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52B2E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до 2025 года</w:t>
      </w:r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601C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</w:t>
      </w:r>
      <w:r w:rsidR="0005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53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4139" w:rsidRPr="00152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9B1" w:rsidRPr="00D774E9" w:rsidRDefault="0027438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014E41"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14E41"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7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  </w:t>
      </w:r>
    </w:p>
    <w:p w:rsidR="00764EC6" w:rsidRPr="00051CC1" w:rsidRDefault="00764EC6" w:rsidP="002C5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CC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19" w:type="pct"/>
        <w:tblLayout w:type="fixed"/>
        <w:tblLook w:val="04A0"/>
      </w:tblPr>
      <w:tblGrid>
        <w:gridCol w:w="1500"/>
        <w:gridCol w:w="876"/>
        <w:gridCol w:w="850"/>
        <w:gridCol w:w="955"/>
        <w:gridCol w:w="595"/>
        <w:gridCol w:w="850"/>
        <w:gridCol w:w="837"/>
        <w:gridCol w:w="597"/>
        <w:gridCol w:w="850"/>
        <w:gridCol w:w="843"/>
        <w:gridCol w:w="569"/>
      </w:tblGrid>
      <w:tr w:rsidR="004E4F18" w:rsidRPr="00051CC1" w:rsidTr="009F25A0">
        <w:trPr>
          <w:trHeight w:val="5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Основные характеристики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2022</w:t>
            </w:r>
            <w:r w:rsidR="004E4F18"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 (оценка)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2023</w:t>
            </w:r>
            <w:r w:rsidR="004E4F18"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2024</w:t>
            </w:r>
            <w:r w:rsidR="004E4F18"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2025</w:t>
            </w:r>
            <w:r w:rsidR="004E4F18"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</w:t>
            </w:r>
          </w:p>
        </w:tc>
      </w:tr>
      <w:tr w:rsidR="009F25A0" w:rsidRPr="00051CC1" w:rsidTr="00051CC1">
        <w:trPr>
          <w:trHeight w:val="84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 тыс. рублей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тыс. рублей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тыс. рублей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051CC1" w:rsidRDefault="004E4F18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051C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</w:tr>
      <w:tr w:rsidR="00051CC1" w:rsidRPr="00051CC1" w:rsidTr="00051CC1">
        <w:trPr>
          <w:trHeight w:val="27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sz w:val="16"/>
                <w:szCs w:val="16"/>
              </w:rPr>
              <w:t>65 624,8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23 816,6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-41 808,2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23 128,2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A69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51CC1" w:rsidRPr="00051CC1" w:rsidTr="00051CC1">
        <w:trPr>
          <w:trHeight w:val="26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sz w:val="16"/>
                <w:szCs w:val="16"/>
              </w:rPr>
              <w:t>72 271,7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24 313,1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-47 958,6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23 642,9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-670,2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24 505,6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A69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51CC1" w:rsidRPr="00F84D00" w:rsidTr="00051CC1">
        <w:trPr>
          <w:trHeight w:val="287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1C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-6 646,9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C1" w:rsidRPr="00051CC1" w:rsidRDefault="00051CC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C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D1D45" w:rsidRPr="00182A4C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182A4C">
        <w:rPr>
          <w:rFonts w:ascii="Times New Roman" w:hAnsi="Times New Roman" w:cs="Times New Roman"/>
          <w:sz w:val="28"/>
          <w:szCs w:val="28"/>
        </w:rPr>
        <w:t xml:space="preserve">в </w:t>
      </w:r>
      <w:r w:rsidR="00014E41" w:rsidRPr="00182A4C">
        <w:rPr>
          <w:rFonts w:ascii="Times New Roman" w:hAnsi="Times New Roman" w:cs="Times New Roman"/>
          <w:sz w:val="28"/>
          <w:szCs w:val="28"/>
        </w:rPr>
        <w:t>2023</w:t>
      </w:r>
      <w:r w:rsidR="00EC6945" w:rsidRPr="00182A4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82A4C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1C7740" w:rsidRPr="00182A4C">
        <w:rPr>
          <w:rFonts w:ascii="Times New Roman" w:hAnsi="Times New Roman" w:cs="Times New Roman"/>
          <w:sz w:val="28"/>
          <w:szCs w:val="28"/>
        </w:rPr>
        <w:t>размере</w:t>
      </w:r>
      <w:r w:rsidRPr="00182A4C">
        <w:rPr>
          <w:rFonts w:ascii="Times New Roman" w:hAnsi="Times New Roman" w:cs="Times New Roman"/>
          <w:sz w:val="28"/>
          <w:szCs w:val="28"/>
        </w:rPr>
        <w:t xml:space="preserve"> –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23 816,6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 </w:t>
      </w:r>
      <w:r w:rsidRPr="00182A4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82A4C">
        <w:rPr>
          <w:rFonts w:ascii="Times New Roman" w:hAnsi="Times New Roman" w:cs="Times New Roman"/>
          <w:sz w:val="28"/>
          <w:szCs w:val="28"/>
        </w:rPr>
        <w:t xml:space="preserve">ожидаемой оценки поступлений в </w:t>
      </w:r>
      <w:r w:rsidR="00014E41" w:rsidRPr="00182A4C">
        <w:rPr>
          <w:rFonts w:ascii="Times New Roman" w:hAnsi="Times New Roman" w:cs="Times New Roman"/>
          <w:sz w:val="28"/>
          <w:szCs w:val="28"/>
        </w:rPr>
        <w:t>2022</w:t>
      </w:r>
      <w:r w:rsidRPr="00182A4C">
        <w:rPr>
          <w:rFonts w:ascii="Times New Roman" w:hAnsi="Times New Roman" w:cs="Times New Roman"/>
          <w:sz w:val="28"/>
          <w:szCs w:val="28"/>
        </w:rPr>
        <w:t xml:space="preserve"> год</w:t>
      </w:r>
      <w:r w:rsidR="00E45E49" w:rsidRPr="00182A4C">
        <w:rPr>
          <w:rFonts w:ascii="Times New Roman" w:hAnsi="Times New Roman" w:cs="Times New Roman"/>
          <w:sz w:val="28"/>
          <w:szCs w:val="28"/>
        </w:rPr>
        <w:t>у</w:t>
      </w:r>
      <w:r w:rsidRPr="00182A4C">
        <w:rPr>
          <w:rFonts w:ascii="Times New Roman" w:hAnsi="Times New Roman" w:cs="Times New Roman"/>
          <w:sz w:val="28"/>
          <w:szCs w:val="28"/>
        </w:rPr>
        <w:t xml:space="preserve"> на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41 808,2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 </w:t>
      </w:r>
      <w:r w:rsidR="001C7740" w:rsidRPr="00182A4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63,7</w:t>
      </w:r>
      <w:r w:rsidRPr="00182A4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182A4C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        в </w:t>
      </w:r>
      <w:r w:rsidR="00014E41" w:rsidRPr="00182A4C">
        <w:rPr>
          <w:rFonts w:ascii="Times New Roman" w:hAnsi="Times New Roman" w:cs="Times New Roman"/>
          <w:sz w:val="28"/>
          <w:szCs w:val="28"/>
        </w:rPr>
        <w:t>2023</w:t>
      </w:r>
      <w:r w:rsidRPr="00182A4C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C7740" w:rsidRPr="00182A4C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182A4C">
        <w:rPr>
          <w:rFonts w:ascii="Times New Roman" w:hAnsi="Times New Roman" w:cs="Times New Roman"/>
          <w:sz w:val="28"/>
          <w:szCs w:val="28"/>
        </w:rPr>
        <w:t xml:space="preserve"> –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24 313,1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 </w:t>
      </w:r>
      <w:r w:rsidRPr="00182A4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82A4C">
        <w:rPr>
          <w:rFonts w:ascii="Times New Roman" w:hAnsi="Times New Roman" w:cs="Times New Roman"/>
          <w:sz w:val="28"/>
          <w:szCs w:val="28"/>
        </w:rPr>
        <w:t xml:space="preserve">ожидаемой оценки расходов в </w:t>
      </w:r>
      <w:r w:rsidR="00014E41" w:rsidRPr="00182A4C">
        <w:rPr>
          <w:rFonts w:ascii="Times New Roman" w:hAnsi="Times New Roman" w:cs="Times New Roman"/>
          <w:sz w:val="28"/>
          <w:szCs w:val="28"/>
        </w:rPr>
        <w:t>2022</w:t>
      </w:r>
      <w:r w:rsidRPr="00182A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47 958,6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 </w:t>
      </w:r>
      <w:r w:rsidR="001C7740" w:rsidRPr="00182A4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82A4C" w:rsidRPr="00182A4C">
        <w:rPr>
          <w:rFonts w:ascii="Times New Roman" w:hAnsi="Times New Roman" w:cs="Times New Roman"/>
          <w:color w:val="000000"/>
          <w:sz w:val="28"/>
          <w:szCs w:val="28"/>
        </w:rPr>
        <w:t>66,4</w:t>
      </w:r>
      <w:r w:rsidR="00313A4D" w:rsidRPr="00182A4C">
        <w:rPr>
          <w:rFonts w:ascii="Times New Roman" w:hAnsi="Times New Roman" w:cs="Times New Roman"/>
          <w:sz w:val="28"/>
          <w:szCs w:val="28"/>
        </w:rPr>
        <w:t xml:space="preserve"> </w:t>
      </w:r>
      <w:r w:rsidRPr="00182A4C">
        <w:rPr>
          <w:rFonts w:ascii="Times New Roman" w:hAnsi="Times New Roman" w:cs="Times New Roman"/>
          <w:sz w:val="28"/>
          <w:szCs w:val="28"/>
        </w:rPr>
        <w:t>%.</w:t>
      </w:r>
    </w:p>
    <w:p w:rsidR="007B5A7F" w:rsidRPr="007B5A7F" w:rsidRDefault="002F3CBE" w:rsidP="0015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B5A7F"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дефицит бюджета сельского поселения</w:t>
      </w:r>
      <w:r w:rsid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B5A7F" w:rsidRPr="007B5A7F">
        <w:rPr>
          <w:rFonts w:ascii="Times New Roman" w:hAnsi="Times New Roman" w:cs="Times New Roman"/>
          <w:color w:val="000000"/>
          <w:sz w:val="28"/>
          <w:szCs w:val="28"/>
        </w:rPr>
        <w:t>496,5</w:t>
      </w:r>
      <w:r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Объем дефицита</w:t>
      </w:r>
      <w:r w:rsidR="007B5A7F" w:rsidRPr="007B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статьи 92.1. Бюджетного кодекса РФ. Так же отражены источники финансирования дефицита бюджета с учетом требований статьи 96 Бюджетного кодекса РФ, а именно за счет </w:t>
      </w:r>
      <w:r w:rsidR="007B5A7F" w:rsidRPr="007B5A7F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местного бюджета в течение соответствующего финансового года.</w:t>
      </w:r>
    </w:p>
    <w:p w:rsidR="005D1D45" w:rsidRPr="006A6983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6A6983">
        <w:rPr>
          <w:rFonts w:ascii="Times New Roman" w:hAnsi="Times New Roman" w:cs="Times New Roman"/>
          <w:sz w:val="28"/>
          <w:szCs w:val="28"/>
        </w:rPr>
        <w:t xml:space="preserve">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2024</w:t>
      </w:r>
      <w:r w:rsidRPr="006A6983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C6945" w:rsidRPr="006A6983">
        <w:rPr>
          <w:rFonts w:ascii="Times New Roman" w:hAnsi="Times New Roman" w:cs="Times New Roman"/>
          <w:sz w:val="28"/>
          <w:szCs w:val="28"/>
        </w:rPr>
        <w:t>сумме</w:t>
      </w:r>
      <w:r w:rsidRPr="006A6983">
        <w:rPr>
          <w:rFonts w:ascii="Times New Roman" w:hAnsi="Times New Roman" w:cs="Times New Roman"/>
          <w:sz w:val="28"/>
          <w:szCs w:val="28"/>
        </w:rPr>
        <w:t xml:space="preserve"> –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23 128,2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Pr="006A698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6A6983">
        <w:rPr>
          <w:rFonts w:ascii="Times New Roman" w:hAnsi="Times New Roman" w:cs="Times New Roman"/>
          <w:sz w:val="28"/>
          <w:szCs w:val="28"/>
        </w:rPr>
        <w:t>ниже</w:t>
      </w:r>
      <w:r w:rsidRPr="006A6983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014E41" w:rsidRPr="006A6983">
        <w:rPr>
          <w:rFonts w:ascii="Times New Roman" w:hAnsi="Times New Roman" w:cs="Times New Roman"/>
          <w:sz w:val="28"/>
          <w:szCs w:val="28"/>
        </w:rPr>
        <w:t>2023</w:t>
      </w:r>
      <w:r w:rsidRPr="006A698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688,4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Pr="006A698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Pr="006A69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6A6983" w:rsidRDefault="00EC6945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Pr="006A6983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2024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1D45" w:rsidRPr="006A6983">
        <w:rPr>
          <w:rFonts w:ascii="Times New Roman" w:hAnsi="Times New Roman" w:cs="Times New Roman"/>
          <w:sz w:val="28"/>
          <w:szCs w:val="28"/>
        </w:rPr>
        <w:t>в</w:t>
      </w:r>
      <w:r w:rsidR="001C7740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Pr="006A6983">
        <w:rPr>
          <w:rFonts w:ascii="Times New Roman" w:hAnsi="Times New Roman" w:cs="Times New Roman"/>
          <w:sz w:val="28"/>
          <w:szCs w:val="28"/>
        </w:rPr>
        <w:t>сумме</w:t>
      </w:r>
      <w:r w:rsidR="001C7740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–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23 642,9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ниже 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2023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670,2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6A698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B5A7F" w:rsidRPr="006A6983" w:rsidRDefault="007B5A7F" w:rsidP="002C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прогнозируется дефицит бюджета сельского поселения                   в размере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514,7</w:t>
      </w:r>
      <w:r w:rsidRPr="006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Объем дефицита соответствует статьи 92.1. Бюджетного кодекса РФ. Так же отражены источники финансирования дефицита бюджета с учетом требований статьи 96 Бюджетного кодекса РФ, а именно за счет </w:t>
      </w:r>
      <w:r w:rsidRPr="006A6983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местного бюджета в течение соответствующего финансового года.</w:t>
      </w:r>
    </w:p>
    <w:p w:rsidR="005D1D45" w:rsidRPr="006A6983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2025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A6983">
        <w:rPr>
          <w:rFonts w:ascii="Times New Roman" w:hAnsi="Times New Roman" w:cs="Times New Roman"/>
          <w:sz w:val="28"/>
          <w:szCs w:val="28"/>
        </w:rPr>
        <w:t xml:space="preserve">в </w:t>
      </w:r>
      <w:r w:rsidR="00EC6945" w:rsidRPr="006A6983">
        <w:rPr>
          <w:rFonts w:ascii="Times New Roman" w:hAnsi="Times New Roman" w:cs="Times New Roman"/>
          <w:sz w:val="28"/>
          <w:szCs w:val="28"/>
        </w:rPr>
        <w:t>сумме</w:t>
      </w:r>
      <w:r w:rsidR="001C7740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Pr="006A6983">
        <w:rPr>
          <w:rFonts w:ascii="Times New Roman" w:hAnsi="Times New Roman" w:cs="Times New Roman"/>
          <w:sz w:val="28"/>
          <w:szCs w:val="28"/>
        </w:rPr>
        <w:t xml:space="preserve">–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23 994,5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 </w:t>
      </w:r>
      <w:r w:rsidRPr="006A698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6A6983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6A6983">
        <w:rPr>
          <w:rFonts w:ascii="Times New Roman" w:hAnsi="Times New Roman" w:cs="Times New Roman"/>
          <w:sz w:val="28"/>
          <w:szCs w:val="28"/>
        </w:rPr>
        <w:t xml:space="preserve">прогнозируемого объема 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Pr="006A6983">
        <w:rPr>
          <w:rFonts w:ascii="Times New Roman" w:hAnsi="Times New Roman" w:cs="Times New Roman"/>
          <w:sz w:val="28"/>
          <w:szCs w:val="28"/>
        </w:rPr>
        <w:t xml:space="preserve">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2024</w:t>
      </w:r>
      <w:r w:rsidRPr="006A698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 xml:space="preserve">866,3 </w:t>
      </w:r>
      <w:r w:rsidRPr="006A698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6983" w:rsidRPr="006A6983">
        <w:rPr>
          <w:rFonts w:ascii="Times New Roman" w:hAnsi="Times New Roman" w:cs="Times New Roman"/>
          <w:sz w:val="28"/>
          <w:szCs w:val="28"/>
        </w:rPr>
        <w:t>3,8</w:t>
      </w:r>
      <w:r w:rsidRPr="006A69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C6945" w:rsidRPr="006A6983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предусмотрен                               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2025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24 505,6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прогнозируемого объема расходов в </w:t>
      </w:r>
      <w:r w:rsidR="00014E41" w:rsidRPr="006A6983">
        <w:rPr>
          <w:rFonts w:ascii="Times New Roman" w:hAnsi="Times New Roman" w:cs="Times New Roman"/>
          <w:sz w:val="28"/>
          <w:szCs w:val="28"/>
        </w:rPr>
        <w:t>2024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862,7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EC6945" w:rsidRPr="006A69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5A7F" w:rsidRPr="006A6983" w:rsidRDefault="007B5A7F" w:rsidP="0015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прогнозируется дефицит бюджета сельского поселения                   в размере </w:t>
      </w:r>
      <w:r w:rsidR="006A6983" w:rsidRPr="006A6983">
        <w:rPr>
          <w:rFonts w:ascii="Times New Roman" w:hAnsi="Times New Roman" w:cs="Times New Roman"/>
          <w:color w:val="000000"/>
          <w:sz w:val="28"/>
          <w:szCs w:val="28"/>
        </w:rPr>
        <w:t>511,1</w:t>
      </w:r>
      <w:r w:rsidRPr="006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Объем дефицита соответствует статьи 92.1. Бюджетного кодекса РФ. Так же отражены источники финансирования дефицита бюджета с учетом требований статьи 96 Бюджетного кодекса РФ, а именно за счет </w:t>
      </w:r>
      <w:r w:rsidRPr="006A6983">
        <w:rPr>
          <w:rFonts w:ascii="Times New Roman" w:hAnsi="Times New Roman" w:cs="Times New Roman"/>
          <w:sz w:val="28"/>
          <w:szCs w:val="28"/>
        </w:rPr>
        <w:t>изменения остатков средств на счетах по учету средств местного бюджета в течение соответствующего финансового года.</w:t>
      </w:r>
    </w:p>
    <w:p w:rsidR="005D1D45" w:rsidRPr="00722C72" w:rsidRDefault="005D1D45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72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014E41" w:rsidRPr="00722C72">
        <w:rPr>
          <w:rFonts w:ascii="Times New Roman" w:hAnsi="Times New Roman" w:cs="Times New Roman"/>
          <w:sz w:val="28"/>
          <w:szCs w:val="28"/>
        </w:rPr>
        <w:t>2023</w:t>
      </w:r>
      <w:r w:rsidRPr="00722C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7CDA" w:rsidRPr="00722C72">
        <w:rPr>
          <w:rFonts w:ascii="Times New Roman" w:hAnsi="Times New Roman" w:cs="Times New Roman"/>
          <w:sz w:val="28"/>
          <w:szCs w:val="28"/>
        </w:rPr>
        <w:t>5</w:t>
      </w:r>
      <w:r w:rsidRPr="00722C72">
        <w:rPr>
          <w:rFonts w:ascii="Times New Roman" w:hAnsi="Times New Roman" w:cs="Times New Roman"/>
          <w:sz w:val="28"/>
          <w:szCs w:val="28"/>
        </w:rPr>
        <w:t xml:space="preserve">0,0 тыс. рублей, на плановый период </w:t>
      </w:r>
      <w:r w:rsidR="00014E41" w:rsidRPr="00722C72">
        <w:rPr>
          <w:rFonts w:ascii="Times New Roman" w:hAnsi="Times New Roman" w:cs="Times New Roman"/>
          <w:sz w:val="28"/>
          <w:szCs w:val="28"/>
        </w:rPr>
        <w:t>2024</w:t>
      </w:r>
      <w:r w:rsidRPr="00722C72">
        <w:rPr>
          <w:rFonts w:ascii="Times New Roman" w:hAnsi="Times New Roman" w:cs="Times New Roman"/>
          <w:sz w:val="28"/>
          <w:szCs w:val="28"/>
        </w:rPr>
        <w:t xml:space="preserve"> и </w:t>
      </w:r>
      <w:r w:rsidR="00014E41" w:rsidRPr="00722C72">
        <w:rPr>
          <w:rFonts w:ascii="Times New Roman" w:hAnsi="Times New Roman" w:cs="Times New Roman"/>
          <w:sz w:val="28"/>
          <w:szCs w:val="28"/>
        </w:rPr>
        <w:t>2025</w:t>
      </w:r>
      <w:r w:rsidRPr="00722C72">
        <w:rPr>
          <w:rFonts w:ascii="Times New Roman" w:hAnsi="Times New Roman" w:cs="Times New Roman"/>
          <w:sz w:val="28"/>
          <w:szCs w:val="28"/>
        </w:rPr>
        <w:t xml:space="preserve"> годов                    </w:t>
      </w:r>
      <w:r w:rsidR="00AB1F58" w:rsidRPr="00722C72">
        <w:rPr>
          <w:rFonts w:ascii="Times New Roman" w:hAnsi="Times New Roman" w:cs="Times New Roman"/>
          <w:sz w:val="28"/>
          <w:szCs w:val="28"/>
        </w:rPr>
        <w:t>по</w:t>
      </w:r>
      <w:r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="009E7CDA" w:rsidRPr="00722C72">
        <w:rPr>
          <w:rFonts w:ascii="Times New Roman" w:hAnsi="Times New Roman" w:cs="Times New Roman"/>
          <w:sz w:val="28"/>
          <w:szCs w:val="28"/>
        </w:rPr>
        <w:t>5</w:t>
      </w:r>
      <w:r w:rsidRPr="00722C72">
        <w:rPr>
          <w:rFonts w:ascii="Times New Roman" w:hAnsi="Times New Roman" w:cs="Times New Roman"/>
          <w:sz w:val="28"/>
          <w:szCs w:val="28"/>
        </w:rPr>
        <w:t xml:space="preserve">0,0 тыс. рублей </w:t>
      </w:r>
      <w:r w:rsidR="009E7CDA" w:rsidRPr="00722C72">
        <w:rPr>
          <w:rFonts w:ascii="Times New Roman" w:hAnsi="Times New Roman" w:cs="Times New Roman"/>
          <w:sz w:val="28"/>
          <w:szCs w:val="28"/>
        </w:rPr>
        <w:t>на каждый го</w:t>
      </w:r>
      <w:r w:rsidR="00AB1F58" w:rsidRPr="00722C72">
        <w:rPr>
          <w:rFonts w:ascii="Times New Roman" w:hAnsi="Times New Roman" w:cs="Times New Roman"/>
          <w:sz w:val="28"/>
          <w:szCs w:val="28"/>
        </w:rPr>
        <w:t>д</w:t>
      </w:r>
      <w:r w:rsidRPr="00722C72">
        <w:rPr>
          <w:rFonts w:ascii="Times New Roman" w:hAnsi="Times New Roman" w:cs="Times New Roman"/>
          <w:sz w:val="28"/>
          <w:szCs w:val="28"/>
        </w:rPr>
        <w:t xml:space="preserve">. Требования статьи 81 Бюджетного кодекса РФ о создании резервного фонда соблюдено. </w:t>
      </w:r>
    </w:p>
    <w:p w:rsidR="009E4410" w:rsidRPr="00722C72" w:rsidRDefault="00C84CC0" w:rsidP="0015123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C72">
        <w:rPr>
          <w:sz w:val="28"/>
          <w:szCs w:val="28"/>
        </w:rPr>
        <w:lastRenderedPageBreak/>
        <w:t xml:space="preserve">Порядок использования средств резервного фонда, утвержден постановлением администрации </w:t>
      </w:r>
      <w:r w:rsidR="00722C72" w:rsidRPr="00722C72">
        <w:rPr>
          <w:sz w:val="28"/>
          <w:szCs w:val="28"/>
        </w:rPr>
        <w:t>от 08.02.2022  № 8</w:t>
      </w:r>
      <w:r w:rsidR="009E4410" w:rsidRPr="00722C72">
        <w:rPr>
          <w:sz w:val="28"/>
          <w:szCs w:val="28"/>
        </w:rPr>
        <w:t xml:space="preserve"> </w:t>
      </w:r>
      <w:r w:rsidRPr="00722C72">
        <w:rPr>
          <w:sz w:val="28"/>
          <w:szCs w:val="28"/>
        </w:rPr>
        <w:t>«</w:t>
      </w:r>
      <w:r w:rsidR="00722C72" w:rsidRPr="00722C72">
        <w:rPr>
          <w:bCs/>
          <w:color w:val="000000"/>
          <w:sz w:val="28"/>
          <w:szCs w:val="28"/>
        </w:rPr>
        <w:t xml:space="preserve">Об утверждении Положения о порядке </w:t>
      </w:r>
      <w:proofErr w:type="gramStart"/>
      <w:r w:rsidR="00722C72" w:rsidRPr="00722C72">
        <w:rPr>
          <w:bCs/>
          <w:color w:val="00000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722C72" w:rsidRPr="00722C72">
        <w:rPr>
          <w:bCs/>
          <w:color w:val="000000"/>
          <w:sz w:val="28"/>
          <w:szCs w:val="28"/>
        </w:rPr>
        <w:t xml:space="preserve"> </w:t>
      </w:r>
      <w:proofErr w:type="spellStart"/>
      <w:r w:rsidR="00722C72" w:rsidRPr="00722C72">
        <w:rPr>
          <w:bCs/>
          <w:color w:val="000000"/>
          <w:sz w:val="28"/>
          <w:szCs w:val="28"/>
        </w:rPr>
        <w:t>Красноленинский</w:t>
      </w:r>
      <w:proofErr w:type="spellEnd"/>
      <w:r w:rsidR="009E4410" w:rsidRPr="00722C72">
        <w:rPr>
          <w:sz w:val="28"/>
          <w:szCs w:val="28"/>
        </w:rPr>
        <w:t>».</w:t>
      </w:r>
    </w:p>
    <w:p w:rsidR="009E4410" w:rsidRPr="00722C72" w:rsidRDefault="009E4410" w:rsidP="0015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72">
        <w:rPr>
          <w:rFonts w:ascii="Times New Roman" w:hAnsi="Times New Roman" w:cs="Times New Roman"/>
          <w:sz w:val="28"/>
          <w:szCs w:val="28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="0042406E" w:rsidRPr="00722C7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42406E"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Pr="00722C72">
        <w:rPr>
          <w:rFonts w:ascii="Times New Roman" w:hAnsi="Times New Roman" w:cs="Times New Roman"/>
          <w:sz w:val="28"/>
          <w:szCs w:val="28"/>
        </w:rPr>
        <w:t xml:space="preserve">на </w:t>
      </w:r>
      <w:r w:rsidR="00014E41" w:rsidRPr="00722C72">
        <w:rPr>
          <w:rFonts w:ascii="Times New Roman" w:hAnsi="Times New Roman" w:cs="Times New Roman"/>
          <w:sz w:val="28"/>
          <w:szCs w:val="28"/>
        </w:rPr>
        <w:t>2023</w:t>
      </w:r>
      <w:r w:rsidRPr="00722C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2C72" w:rsidRPr="00722C72">
        <w:rPr>
          <w:rFonts w:ascii="Times New Roman" w:hAnsi="Times New Roman" w:cs="Times New Roman"/>
          <w:sz w:val="28"/>
          <w:szCs w:val="28"/>
        </w:rPr>
        <w:t>3 333,1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Pr="00722C72">
        <w:rPr>
          <w:rFonts w:ascii="Times New Roman" w:hAnsi="Times New Roman" w:cs="Times New Roman"/>
          <w:sz w:val="28"/>
          <w:szCs w:val="28"/>
        </w:rPr>
        <w:t>тыс. рублей, на плановый период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="00014E41" w:rsidRPr="00722C72">
        <w:rPr>
          <w:rFonts w:ascii="Times New Roman" w:hAnsi="Times New Roman" w:cs="Times New Roman"/>
          <w:sz w:val="28"/>
          <w:szCs w:val="28"/>
        </w:rPr>
        <w:t>2024</w:t>
      </w:r>
      <w:r w:rsidR="00722C72" w:rsidRPr="00722C72">
        <w:rPr>
          <w:rFonts w:ascii="Times New Roman" w:hAnsi="Times New Roman" w:cs="Times New Roman"/>
          <w:sz w:val="28"/>
          <w:szCs w:val="28"/>
        </w:rPr>
        <w:t xml:space="preserve"> год – 3 557,2 тыс. рублей</w:t>
      </w:r>
      <w:r w:rsidRPr="00722C72">
        <w:rPr>
          <w:rFonts w:ascii="Times New Roman" w:hAnsi="Times New Roman" w:cs="Times New Roman"/>
          <w:sz w:val="28"/>
          <w:szCs w:val="28"/>
        </w:rPr>
        <w:t xml:space="preserve"> и </w:t>
      </w:r>
      <w:r w:rsidR="00014E41" w:rsidRPr="00722C72">
        <w:rPr>
          <w:rFonts w:ascii="Times New Roman" w:hAnsi="Times New Roman" w:cs="Times New Roman"/>
          <w:sz w:val="28"/>
          <w:szCs w:val="28"/>
        </w:rPr>
        <w:t>2025</w:t>
      </w:r>
      <w:r w:rsidRPr="00722C72">
        <w:rPr>
          <w:rFonts w:ascii="Times New Roman" w:hAnsi="Times New Roman" w:cs="Times New Roman"/>
          <w:sz w:val="28"/>
          <w:szCs w:val="28"/>
        </w:rPr>
        <w:t xml:space="preserve"> год составляет – </w:t>
      </w:r>
      <w:r w:rsidR="00722C72" w:rsidRPr="00722C72">
        <w:rPr>
          <w:rFonts w:ascii="Times New Roman" w:hAnsi="Times New Roman" w:cs="Times New Roman"/>
          <w:sz w:val="28"/>
          <w:szCs w:val="28"/>
        </w:rPr>
        <w:t>3 561,2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Pr="00722C72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E4410" w:rsidRPr="00722C72" w:rsidRDefault="009E441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72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 </w:t>
      </w:r>
      <w:r w:rsidRPr="00722C72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от 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27.05.2014 </w:t>
      </w:r>
      <w:r w:rsidRPr="00722C72">
        <w:rPr>
          <w:rFonts w:ascii="Times New Roman" w:hAnsi="Times New Roman" w:cs="Times New Roman"/>
          <w:sz w:val="28"/>
          <w:szCs w:val="28"/>
        </w:rPr>
        <w:t xml:space="preserve">№ 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12                                </w:t>
      </w:r>
      <w:r w:rsidRPr="00722C72">
        <w:rPr>
          <w:rFonts w:ascii="Times New Roman" w:hAnsi="Times New Roman" w:cs="Times New Roman"/>
          <w:sz w:val="28"/>
          <w:szCs w:val="28"/>
        </w:rPr>
        <w:t xml:space="preserve">«О 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создании дорожного </w:t>
      </w:r>
      <w:r w:rsidRPr="00722C72">
        <w:rPr>
          <w:rFonts w:ascii="Times New Roman" w:hAnsi="Times New Roman" w:cs="Times New Roman"/>
          <w:sz w:val="28"/>
          <w:szCs w:val="28"/>
        </w:rPr>
        <w:t>фонд</w:t>
      </w:r>
      <w:r w:rsidR="0042406E" w:rsidRPr="00722C72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сельское поселение </w:t>
      </w:r>
      <w:proofErr w:type="spellStart"/>
      <w:r w:rsidR="0042406E" w:rsidRPr="00722C7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22C72">
        <w:rPr>
          <w:rFonts w:ascii="Times New Roman" w:hAnsi="Times New Roman" w:cs="Times New Roman"/>
          <w:sz w:val="28"/>
          <w:szCs w:val="28"/>
        </w:rPr>
        <w:t>»</w:t>
      </w:r>
      <w:r w:rsidR="00BA2D77" w:rsidRPr="00722C72">
        <w:rPr>
          <w:rFonts w:ascii="Times New Roman" w:hAnsi="Times New Roman" w:cs="Times New Roman"/>
          <w:sz w:val="28"/>
          <w:szCs w:val="28"/>
        </w:rPr>
        <w:t>, соответствии со статьей 179.4. Бюджетного кодекса РФ</w:t>
      </w:r>
    </w:p>
    <w:p w:rsidR="00722C72" w:rsidRDefault="00722C72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0510C" w:rsidRPr="00722C72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Доходы бюджета сельского поселения </w:t>
      </w:r>
      <w:r w:rsidR="00EB3AC9"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:rsidR="00C0510C" w:rsidRPr="00722C72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на </w:t>
      </w:r>
      <w:r w:rsidR="00014E41"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014E41"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14E41"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72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55D56" w:rsidRPr="00F84D00" w:rsidRDefault="00555D56" w:rsidP="002C56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42304D" w:rsidRPr="008A5DA7" w:rsidRDefault="00B72FD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DA7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014E41" w:rsidRPr="008A5DA7">
        <w:rPr>
          <w:rFonts w:ascii="Times New Roman" w:hAnsi="Times New Roman" w:cs="Times New Roman"/>
          <w:sz w:val="28"/>
          <w:szCs w:val="28"/>
        </w:rPr>
        <w:t>2023</w:t>
      </w:r>
      <w:r w:rsidRPr="008A5DA7">
        <w:rPr>
          <w:rFonts w:ascii="Times New Roman" w:hAnsi="Times New Roman" w:cs="Times New Roman"/>
          <w:sz w:val="28"/>
          <w:szCs w:val="28"/>
        </w:rPr>
        <w:t xml:space="preserve"> год планируются в объеме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="008A5DA7" w:rsidRPr="008A5DA7">
        <w:rPr>
          <w:rFonts w:ascii="Times New Roman" w:hAnsi="Times New Roman" w:cs="Times New Roman"/>
          <w:sz w:val="28"/>
          <w:szCs w:val="28"/>
        </w:rPr>
        <w:t>23 816,6</w:t>
      </w:r>
      <w:r w:rsidR="00CE362A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A5DA7" w:rsidRPr="008A5DA7">
        <w:rPr>
          <w:rFonts w:ascii="Times New Roman" w:hAnsi="Times New Roman" w:cs="Times New Roman"/>
          <w:sz w:val="28"/>
          <w:szCs w:val="28"/>
        </w:rPr>
        <w:t>выше</w:t>
      </w:r>
      <w:r w:rsidRPr="008A5DA7">
        <w:rPr>
          <w:rFonts w:ascii="Times New Roman" w:hAnsi="Times New Roman" w:cs="Times New Roman"/>
          <w:sz w:val="28"/>
          <w:szCs w:val="28"/>
        </w:rPr>
        <w:t xml:space="preserve"> на </w:t>
      </w:r>
      <w:r w:rsidR="008A5DA7" w:rsidRPr="008A5DA7">
        <w:rPr>
          <w:rFonts w:ascii="Times New Roman" w:hAnsi="Times New Roman" w:cs="Times New Roman"/>
          <w:sz w:val="28"/>
          <w:szCs w:val="28"/>
        </w:rPr>
        <w:t>645,3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5DA7" w:rsidRPr="008A5DA7">
        <w:rPr>
          <w:rFonts w:ascii="Times New Roman" w:hAnsi="Times New Roman" w:cs="Times New Roman"/>
          <w:sz w:val="28"/>
          <w:szCs w:val="28"/>
        </w:rPr>
        <w:t>2,8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>%,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="008A5DA7" w:rsidRPr="008A5DA7">
        <w:rPr>
          <w:rFonts w:ascii="Times New Roman" w:hAnsi="Times New Roman" w:cs="Times New Roman"/>
          <w:sz w:val="28"/>
          <w:szCs w:val="28"/>
        </w:rPr>
        <w:t xml:space="preserve">                         чем </w:t>
      </w:r>
      <w:r w:rsidRPr="008A5DA7">
        <w:rPr>
          <w:rFonts w:ascii="Times New Roman" w:hAnsi="Times New Roman" w:cs="Times New Roman"/>
          <w:sz w:val="28"/>
          <w:szCs w:val="28"/>
        </w:rPr>
        <w:t>в первон</w:t>
      </w:r>
      <w:r w:rsidR="00BD2744" w:rsidRPr="008A5DA7">
        <w:rPr>
          <w:rFonts w:ascii="Times New Roman" w:hAnsi="Times New Roman" w:cs="Times New Roman"/>
          <w:sz w:val="28"/>
          <w:szCs w:val="28"/>
        </w:rPr>
        <w:t xml:space="preserve">ачально утвержденном бюджете </w:t>
      </w:r>
      <w:r w:rsidR="00014E41" w:rsidRPr="008A5DA7">
        <w:rPr>
          <w:rFonts w:ascii="Times New Roman" w:hAnsi="Times New Roman" w:cs="Times New Roman"/>
          <w:sz w:val="28"/>
          <w:szCs w:val="28"/>
        </w:rPr>
        <w:t>2022</w:t>
      </w:r>
      <w:r w:rsidRPr="008A5D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>(</w:t>
      </w:r>
      <w:r w:rsidR="008A5DA7" w:rsidRPr="008A5DA7">
        <w:rPr>
          <w:rFonts w:ascii="Times New Roman" w:hAnsi="Times New Roman" w:cs="Times New Roman"/>
          <w:sz w:val="28"/>
          <w:szCs w:val="28"/>
        </w:rPr>
        <w:t>23 171,3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тыс. рублей), в том числе: налоговые и неналоговые доходы планируются </w:t>
      </w:r>
      <w:r w:rsidR="008A5DA7" w:rsidRPr="008A5D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5DA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A5DA7" w:rsidRPr="008A5DA7">
        <w:rPr>
          <w:rFonts w:ascii="Times New Roman" w:hAnsi="Times New Roman" w:cs="Times New Roman"/>
          <w:sz w:val="28"/>
          <w:szCs w:val="28"/>
        </w:rPr>
        <w:t>9 929,1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т</w:t>
      </w:r>
      <w:r w:rsidRPr="008A5DA7">
        <w:rPr>
          <w:rFonts w:ascii="Times New Roman" w:hAnsi="Times New Roman" w:cs="Times New Roman"/>
          <w:sz w:val="28"/>
          <w:szCs w:val="28"/>
        </w:rPr>
        <w:t xml:space="preserve">ыс. рублей, что </w:t>
      </w:r>
      <w:r w:rsidR="00134169" w:rsidRPr="008A5DA7">
        <w:rPr>
          <w:rFonts w:ascii="Times New Roman" w:hAnsi="Times New Roman" w:cs="Times New Roman"/>
          <w:sz w:val="28"/>
          <w:szCs w:val="28"/>
        </w:rPr>
        <w:t>выше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на </w:t>
      </w:r>
      <w:r w:rsidR="008A5DA7" w:rsidRPr="008A5DA7">
        <w:rPr>
          <w:rFonts w:ascii="Times New Roman" w:hAnsi="Times New Roman" w:cs="Times New Roman"/>
          <w:sz w:val="28"/>
          <w:szCs w:val="28"/>
        </w:rPr>
        <w:t>2 544,3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5DA7" w:rsidRPr="008A5DA7">
        <w:rPr>
          <w:rFonts w:ascii="Times New Roman" w:hAnsi="Times New Roman" w:cs="Times New Roman"/>
          <w:sz w:val="28"/>
          <w:szCs w:val="28"/>
        </w:rPr>
        <w:t>34,5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%, 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5DA7">
        <w:rPr>
          <w:rFonts w:ascii="Times New Roman" w:hAnsi="Times New Roman" w:cs="Times New Roman"/>
          <w:sz w:val="28"/>
          <w:szCs w:val="28"/>
        </w:rPr>
        <w:t>чем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 xml:space="preserve">в первоначальном </w:t>
      </w:r>
      <w:r w:rsidR="00BD2744" w:rsidRPr="008A5DA7">
        <w:rPr>
          <w:rFonts w:ascii="Times New Roman" w:hAnsi="Times New Roman" w:cs="Times New Roman"/>
          <w:sz w:val="28"/>
          <w:szCs w:val="28"/>
        </w:rPr>
        <w:t>бюджете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="00BD2744" w:rsidRPr="008A5D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2744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="00014E41" w:rsidRPr="008A5DA7">
        <w:rPr>
          <w:rFonts w:ascii="Times New Roman" w:hAnsi="Times New Roman" w:cs="Times New Roman"/>
          <w:sz w:val="28"/>
          <w:szCs w:val="28"/>
        </w:rPr>
        <w:t>2022</w:t>
      </w:r>
      <w:r w:rsidRPr="008A5DA7">
        <w:rPr>
          <w:rFonts w:ascii="Times New Roman" w:hAnsi="Times New Roman" w:cs="Times New Roman"/>
          <w:sz w:val="28"/>
          <w:szCs w:val="28"/>
        </w:rPr>
        <w:t xml:space="preserve"> год (</w:t>
      </w:r>
      <w:r w:rsidR="008A5DA7" w:rsidRPr="008A5DA7">
        <w:rPr>
          <w:rFonts w:ascii="Times New Roman" w:hAnsi="Times New Roman" w:cs="Times New Roman"/>
          <w:sz w:val="28"/>
          <w:szCs w:val="28"/>
        </w:rPr>
        <w:t>7 384,8</w:t>
      </w:r>
      <w:r w:rsidR="0042304D" w:rsidRPr="008A5DA7">
        <w:rPr>
          <w:rFonts w:ascii="Times New Roman" w:hAnsi="Times New Roman" w:cs="Times New Roman"/>
          <w:sz w:val="28"/>
          <w:szCs w:val="28"/>
        </w:rPr>
        <w:t xml:space="preserve"> </w:t>
      </w:r>
      <w:r w:rsidRPr="008A5DA7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B72FD0" w:rsidRPr="002048B8" w:rsidRDefault="00B72FD0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B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014E41" w:rsidRPr="002048B8">
        <w:rPr>
          <w:rFonts w:ascii="Times New Roman" w:hAnsi="Times New Roman" w:cs="Times New Roman"/>
          <w:sz w:val="28"/>
          <w:szCs w:val="28"/>
        </w:rPr>
        <w:t>2023</w:t>
      </w:r>
      <w:r w:rsidRPr="002048B8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2048B8" w:rsidRPr="002048B8">
        <w:rPr>
          <w:rFonts w:ascii="Times New Roman" w:hAnsi="Times New Roman" w:cs="Times New Roman"/>
          <w:sz w:val="28"/>
          <w:szCs w:val="28"/>
        </w:rPr>
        <w:t>23 816,6</w:t>
      </w:r>
      <w:r w:rsidR="0042304D" w:rsidRPr="002048B8">
        <w:rPr>
          <w:rFonts w:ascii="Times New Roman" w:hAnsi="Times New Roman" w:cs="Times New Roman"/>
          <w:sz w:val="28"/>
          <w:szCs w:val="28"/>
        </w:rPr>
        <w:t xml:space="preserve"> </w:t>
      </w:r>
      <w:r w:rsidRPr="002048B8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13282" w:rsidRPr="002048B8">
        <w:rPr>
          <w:rFonts w:ascii="Times New Roman" w:hAnsi="Times New Roman" w:cs="Times New Roman"/>
          <w:sz w:val="28"/>
          <w:szCs w:val="28"/>
        </w:rPr>
        <w:t>ниже</w:t>
      </w:r>
      <w:r w:rsidR="00CF11E4" w:rsidRPr="002048B8">
        <w:rPr>
          <w:rFonts w:ascii="Times New Roman" w:hAnsi="Times New Roman" w:cs="Times New Roman"/>
          <w:sz w:val="28"/>
          <w:szCs w:val="28"/>
        </w:rPr>
        <w:t xml:space="preserve"> </w:t>
      </w:r>
      <w:r w:rsidRPr="002048B8">
        <w:rPr>
          <w:rFonts w:ascii="Times New Roman" w:hAnsi="Times New Roman" w:cs="Times New Roman"/>
          <w:sz w:val="28"/>
          <w:szCs w:val="28"/>
        </w:rPr>
        <w:t>ожид</w:t>
      </w:r>
      <w:r w:rsidR="00CF11E4" w:rsidRPr="002048B8">
        <w:rPr>
          <w:rFonts w:ascii="Times New Roman" w:hAnsi="Times New Roman" w:cs="Times New Roman"/>
          <w:sz w:val="28"/>
          <w:szCs w:val="28"/>
        </w:rPr>
        <w:t xml:space="preserve">аемой оценки поступлений на </w:t>
      </w:r>
      <w:r w:rsidR="00014E41" w:rsidRPr="002048B8">
        <w:rPr>
          <w:rFonts w:ascii="Times New Roman" w:hAnsi="Times New Roman" w:cs="Times New Roman"/>
          <w:sz w:val="28"/>
          <w:szCs w:val="28"/>
        </w:rPr>
        <w:t>2022</w:t>
      </w:r>
      <w:r w:rsidRPr="002048B8">
        <w:rPr>
          <w:rFonts w:ascii="Times New Roman" w:hAnsi="Times New Roman" w:cs="Times New Roman"/>
          <w:sz w:val="28"/>
          <w:szCs w:val="28"/>
        </w:rPr>
        <w:t xml:space="preserve"> год (</w:t>
      </w:r>
      <w:r w:rsidR="002048B8" w:rsidRPr="002048B8">
        <w:rPr>
          <w:rFonts w:ascii="Times New Roman" w:hAnsi="Times New Roman" w:cs="Times New Roman"/>
          <w:sz w:val="28"/>
          <w:szCs w:val="28"/>
        </w:rPr>
        <w:t>65 624,8</w:t>
      </w:r>
      <w:r w:rsidR="00D13282" w:rsidRPr="002048B8">
        <w:rPr>
          <w:rFonts w:ascii="Times New Roman" w:hAnsi="Times New Roman" w:cs="Times New Roman"/>
          <w:sz w:val="28"/>
          <w:szCs w:val="28"/>
        </w:rPr>
        <w:t xml:space="preserve"> </w:t>
      </w:r>
      <w:r w:rsidRPr="002048B8">
        <w:rPr>
          <w:rFonts w:ascii="Times New Roman" w:hAnsi="Times New Roman" w:cs="Times New Roman"/>
          <w:sz w:val="28"/>
          <w:szCs w:val="28"/>
        </w:rPr>
        <w:t xml:space="preserve">тыс. рублей) на </w:t>
      </w:r>
      <w:r w:rsidR="002048B8" w:rsidRPr="002048B8">
        <w:rPr>
          <w:rFonts w:ascii="Times New Roman" w:hAnsi="Times New Roman" w:cs="Times New Roman"/>
          <w:sz w:val="28"/>
          <w:szCs w:val="28"/>
        </w:rPr>
        <w:t>41 808,2</w:t>
      </w:r>
      <w:r w:rsidR="00D13282" w:rsidRPr="002048B8">
        <w:rPr>
          <w:rFonts w:ascii="Times New Roman" w:hAnsi="Times New Roman" w:cs="Times New Roman"/>
          <w:sz w:val="28"/>
          <w:szCs w:val="28"/>
        </w:rPr>
        <w:t xml:space="preserve"> </w:t>
      </w:r>
      <w:r w:rsidRPr="002048B8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или </w:t>
      </w:r>
      <w:r w:rsidR="002048B8" w:rsidRPr="002048B8">
        <w:rPr>
          <w:rFonts w:ascii="Times New Roman" w:hAnsi="Times New Roman" w:cs="Times New Roman"/>
          <w:sz w:val="28"/>
          <w:szCs w:val="28"/>
        </w:rPr>
        <w:t>63,7</w:t>
      </w:r>
      <w:r w:rsidR="00D13282" w:rsidRPr="002048B8">
        <w:rPr>
          <w:rFonts w:ascii="Times New Roman" w:hAnsi="Times New Roman" w:cs="Times New Roman"/>
          <w:sz w:val="28"/>
          <w:szCs w:val="28"/>
        </w:rPr>
        <w:t xml:space="preserve"> </w:t>
      </w:r>
      <w:r w:rsidRPr="002048B8">
        <w:rPr>
          <w:rFonts w:ascii="Times New Roman" w:hAnsi="Times New Roman" w:cs="Times New Roman"/>
          <w:sz w:val="28"/>
          <w:szCs w:val="28"/>
        </w:rPr>
        <w:t>%.</w:t>
      </w:r>
    </w:p>
    <w:p w:rsidR="00D13282" w:rsidRPr="0020602F" w:rsidRDefault="0084662A" w:rsidP="002C56CE">
      <w:pPr>
        <w:tabs>
          <w:tab w:val="left" w:pos="6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FD0" w:rsidRPr="0084662A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="00B72FD0" w:rsidRPr="0084662A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</w:t>
      </w:r>
      <w:r w:rsidR="00D13282" w:rsidRPr="0084662A">
        <w:rPr>
          <w:rFonts w:ascii="Times New Roman" w:hAnsi="Times New Roman" w:cs="Times New Roman"/>
          <w:sz w:val="28"/>
          <w:szCs w:val="28"/>
        </w:rPr>
        <w:t xml:space="preserve"> от 23.06.2016  № 574 </w:t>
      </w:r>
      <w:r w:rsidR="00B72FD0" w:rsidRPr="0084662A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</w:t>
      </w:r>
      <w:r w:rsidR="0020602F" w:rsidRPr="0084662A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</w:t>
      </w:r>
      <w:proofErr w:type="spellStart"/>
      <w:r w:rsidR="0020602F" w:rsidRPr="0084662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72FD0" w:rsidRPr="0084662A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администрация сельского поселения</w:t>
      </w:r>
      <w:proofErr w:type="gramEnd"/>
      <w:r w:rsidR="00B72FD0" w:rsidRPr="0084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D0" w:rsidRPr="0084662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B72FD0" w:rsidRPr="0084662A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20602F" w:rsidRPr="0084662A">
        <w:rPr>
          <w:rFonts w:ascii="Times New Roman" w:hAnsi="Times New Roman" w:cs="Times New Roman"/>
          <w:sz w:val="28"/>
          <w:szCs w:val="28"/>
        </w:rPr>
        <w:t>от 21.02.2022</w:t>
      </w:r>
      <w:r w:rsidR="0020602F" w:rsidRPr="0084662A">
        <w:rPr>
          <w:rFonts w:ascii="Times New Roman" w:hAnsi="Times New Roman" w:cs="Times New Roman"/>
          <w:sz w:val="28"/>
          <w:szCs w:val="28"/>
        </w:rPr>
        <w:tab/>
        <w:t xml:space="preserve">  № 12</w:t>
      </w:r>
      <w:r w:rsidR="00B72FD0" w:rsidRPr="0084662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4F7F3F" w:rsidRPr="0084662A" w:rsidRDefault="00DD2066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от использования имущества, находящегося в собственности сельских поселений (за исключением имущества муниципальных бюджетных                   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автономных учреждений, а также имущества муниципальных унитарных предприятий, в том числе казенных). Пояснительная записка также                   не позволяет установить реалистичность планирования доходов бюджета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</w:t>
      </w:r>
      <w:r w:rsidR="004F7F3F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FD0" w:rsidRPr="00D11461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014E41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D11461" w:rsidRPr="0084662A">
        <w:rPr>
          <w:rFonts w:ascii="Times New Roman" w:hAnsi="Times New Roman" w:cs="Times New Roman"/>
          <w:bCs/>
          <w:color w:val="000000"/>
          <w:sz w:val="28"/>
          <w:szCs w:val="28"/>
        </w:rPr>
        <w:t>9 325,0</w:t>
      </w:r>
      <w:r w:rsidR="00E7109D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014E41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1461" w:rsidRPr="0084662A">
        <w:rPr>
          <w:rFonts w:ascii="Times New Roman" w:hAnsi="Times New Roman" w:cs="Times New Roman"/>
          <w:bCs/>
          <w:color w:val="000000"/>
          <w:sz w:val="28"/>
          <w:szCs w:val="28"/>
        </w:rPr>
        <w:t>9 701,0</w:t>
      </w:r>
      <w:r w:rsidR="00E7109D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014E41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1461" w:rsidRPr="0084662A">
        <w:rPr>
          <w:rFonts w:ascii="Times New Roman" w:hAnsi="Times New Roman" w:cs="Times New Roman"/>
          <w:bCs/>
          <w:color w:val="000000"/>
          <w:sz w:val="28"/>
          <w:szCs w:val="28"/>
        </w:rPr>
        <w:t>9 599,7</w:t>
      </w:r>
      <w:r w:rsidR="00E7109D"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72FD0" w:rsidRPr="00B61236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61236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2</w:t>
      </w:r>
    </w:p>
    <w:p w:rsidR="00B72FD0" w:rsidRPr="00B61236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1236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5000" w:type="pct"/>
        <w:tblLook w:val="04A0"/>
      </w:tblPr>
      <w:tblGrid>
        <w:gridCol w:w="2425"/>
        <w:gridCol w:w="1835"/>
        <w:gridCol w:w="979"/>
        <w:gridCol w:w="1217"/>
        <w:gridCol w:w="931"/>
        <w:gridCol w:w="951"/>
        <w:gridCol w:w="949"/>
      </w:tblGrid>
      <w:tr w:rsidR="004F7F3F" w:rsidRPr="00B61236" w:rsidTr="009F25A0">
        <w:trPr>
          <w:trHeight w:val="526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Оценка ожидаемого исполнения доходов бюджета в </w:t>
            </w:r>
            <w:r w:rsidR="00014E41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4F7F3F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F3F" w:rsidRPr="00B61236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4F7F3F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к оценке </w:t>
            </w:r>
          </w:p>
          <w:p w:rsidR="004F7F3F" w:rsidRPr="00B61236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4F7F3F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4F7F3F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  <w:r w:rsidR="004F7F3F"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F7F3F" w:rsidRPr="00B61236" w:rsidTr="008136EE">
        <w:trPr>
          <w:trHeight w:val="5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абсолютные изменения</w:t>
            </w:r>
            <w:proofErr w:type="gramStart"/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(+;-)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sz w:val="16"/>
                <w:szCs w:val="16"/>
              </w:rPr>
              <w:t>в %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B61236" w:rsidRDefault="004F7F3F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236" w:rsidRPr="00B61236" w:rsidTr="008136EE">
        <w:trPr>
          <w:trHeight w:val="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Налоговые доходы, </w:t>
            </w:r>
          </w:p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9 222,9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9 325,0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9 701,0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9 599,7</w:t>
            </w:r>
          </w:p>
        </w:tc>
      </w:tr>
      <w:tr w:rsidR="00B61236" w:rsidRPr="00B61236" w:rsidTr="002E7E8A">
        <w:trPr>
          <w:trHeight w:val="64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3 507,2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3 100,0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-407,2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3 150,0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3 200,0</w:t>
            </w:r>
          </w:p>
        </w:tc>
      </w:tr>
      <w:tr w:rsidR="00B61236" w:rsidRPr="00B61236" w:rsidTr="008136EE">
        <w:trPr>
          <w:trHeight w:val="33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2 954,6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3 068,4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3 289,4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3 289,4</w:t>
            </w:r>
          </w:p>
        </w:tc>
      </w:tr>
      <w:tr w:rsidR="00B61236" w:rsidRPr="00B61236" w:rsidTr="009F25A0">
        <w:trPr>
          <w:trHeight w:val="5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</w:tr>
      <w:tr w:rsidR="00B61236" w:rsidRPr="00B61236" w:rsidTr="009F25A0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2 713,0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3 069,0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3 200,5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2 992,1</w:t>
            </w:r>
          </w:p>
        </w:tc>
      </w:tr>
      <w:tr w:rsidR="00B61236" w:rsidRPr="00B61236" w:rsidTr="008136EE">
        <w:trPr>
          <w:trHeight w:val="3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B61236" w:rsidRPr="00B61236" w:rsidTr="009F25A0">
        <w:trPr>
          <w:trHeight w:val="38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36" w:rsidRPr="00B61236" w:rsidRDefault="00B61236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236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</w:tr>
    </w:tbl>
    <w:p w:rsidR="00C410CE" w:rsidRPr="001F359B" w:rsidRDefault="00C410C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</w:t>
      </w:r>
      <w:r w:rsidR="00E128E9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поселения в </w:t>
      </w:r>
      <w:r w:rsidR="00014E41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C6A43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увеличатся</w:t>
      </w:r>
      <w:r w:rsidR="00E128E9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6A43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102,1</w:t>
      </w:r>
      <w:r w:rsidR="00E7109D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C6A43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7109D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92545" w:rsidRPr="001F359B" w:rsidRDefault="00C410C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014E41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</w:t>
      </w:r>
      <w:r w:rsidR="00E128E9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014E41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увеличи</w:t>
      </w:r>
      <w:r w:rsidR="00861249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92545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акцизам с </w:t>
      </w:r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="00292545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="00292545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земельному налогу с 29,4 % </w:t>
      </w:r>
      <w:proofErr w:type="gramStart"/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32,9 %</w:t>
      </w:r>
      <w:r w:rsidR="00292545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FD0" w:rsidRPr="001F359B" w:rsidRDefault="0029254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налоговых поступлений по сравнению с </w:t>
      </w:r>
      <w:r w:rsidR="00014E41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прослеживается </w:t>
      </w:r>
      <w:r w:rsidR="00FF7FCF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с </w:t>
      </w:r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 w:rsidR="00FF7FCF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1F359B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>33,2</w:t>
      </w:r>
      <w:r w:rsidR="00FF7FCF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%,.</w:t>
      </w:r>
      <w:r w:rsidR="00B72FD0" w:rsidRPr="001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72FD0" w:rsidRPr="001C6A43" w:rsidRDefault="00E128E9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6A43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tbl>
      <w:tblPr>
        <w:tblW w:w="5000" w:type="pct"/>
        <w:tblLook w:val="04A0"/>
      </w:tblPr>
      <w:tblGrid>
        <w:gridCol w:w="2936"/>
        <w:gridCol w:w="1177"/>
        <w:gridCol w:w="1178"/>
        <w:gridCol w:w="1178"/>
        <w:gridCol w:w="1152"/>
        <w:gridCol w:w="1666"/>
      </w:tblGrid>
      <w:tr w:rsidR="009930E1" w:rsidRPr="001C6A43" w:rsidTr="009F25A0">
        <w:trPr>
          <w:trHeight w:val="38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9930E1" w:rsidRPr="001C6A43" w:rsidTr="009F25A0">
        <w:trPr>
          <w:trHeight w:val="403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E1" w:rsidRPr="001C6A43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9930E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9930E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9930E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9930E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1C6A43" w:rsidRDefault="009930E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014E4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  <w:r w:rsidR="00F816CD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от </w:t>
            </w:r>
            <w:r w:rsidR="00014E41"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Pr="001C6A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1C6A43" w:rsidRPr="001C6A43" w:rsidTr="008136EE">
        <w:trPr>
          <w:trHeight w:val="15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доходы,                 </w:t>
            </w:r>
          </w:p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6A43" w:rsidRPr="001C6A43" w:rsidTr="009F25A0">
        <w:trPr>
          <w:trHeight w:val="429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-4,8</w:t>
            </w:r>
          </w:p>
        </w:tc>
      </w:tr>
      <w:tr w:rsidR="001C6A43" w:rsidRPr="001C6A43" w:rsidTr="008136E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C6A43" w:rsidRPr="001C6A43" w:rsidTr="009F25A0">
        <w:trPr>
          <w:trHeight w:val="52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1C6A43" w:rsidRPr="001C6A43" w:rsidTr="008136E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1C6A43" w:rsidRPr="001C6A43" w:rsidTr="009F25A0">
        <w:trPr>
          <w:trHeight w:val="33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6A43" w:rsidRPr="00F84D00" w:rsidTr="009F25A0">
        <w:trPr>
          <w:trHeight w:val="381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3" w:rsidRPr="001C6A43" w:rsidRDefault="001C6A43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43" w:rsidRPr="001C6A43" w:rsidRDefault="001C6A43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A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8149D" w:rsidRPr="00E27C01" w:rsidRDefault="0028149D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на </w:t>
      </w:r>
      <w:r w:rsidR="00014E41"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акцизов и земельного налога, доля которых в составе налоговых доходов составляет </w:t>
      </w:r>
      <w:r w:rsidR="00E27C01"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27C01"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налога на доходы физических лиц 33,2 %</w:t>
      </w:r>
      <w:r w:rsidRPr="00E2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FD0" w:rsidRPr="008438D8" w:rsidRDefault="0028149D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неналоговых доходов прогнозируется на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8438D8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604,1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proofErr w:type="spellStart"/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8438D8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38D8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120,9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</w:t>
      </w:r>
      <w:r w:rsidR="008438D8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707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707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7B56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707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сохранение поступлений неналоговых доходов на уровне </w:t>
      </w:r>
      <w:r w:rsidR="00014E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70741" w:rsidRPr="0084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72FD0" w:rsidRPr="008F252D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F252D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B72FD0" w:rsidRPr="008F252D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F252D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tblLook w:val="04A0"/>
      </w:tblPr>
      <w:tblGrid>
        <w:gridCol w:w="2568"/>
        <w:gridCol w:w="1764"/>
        <w:gridCol w:w="877"/>
        <w:gridCol w:w="1200"/>
        <w:gridCol w:w="1018"/>
        <w:gridCol w:w="877"/>
        <w:gridCol w:w="983"/>
      </w:tblGrid>
      <w:tr w:rsidR="00937B56" w:rsidRPr="008F252D" w:rsidTr="00937B56">
        <w:trPr>
          <w:trHeight w:val="25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Оценка ожидаемого исполнения доходов бюджета в </w:t>
            </w:r>
            <w:r w:rsidR="00014E41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937B56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6" w:rsidRPr="008F252D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937B56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к оценке </w:t>
            </w: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937B56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937B56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937B56"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937B56" w:rsidRPr="008F252D" w:rsidTr="00937B56">
        <w:trPr>
          <w:trHeight w:val="49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8F25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8F252D" w:rsidRDefault="00937B56" w:rsidP="002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52D" w:rsidRPr="008F252D" w:rsidTr="00E9783F">
        <w:trPr>
          <w:trHeight w:val="161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8F252D" w:rsidRPr="008F252D" w:rsidRDefault="008F252D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2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622,3</w:t>
            </w:r>
          </w:p>
        </w:tc>
      </w:tr>
      <w:tr w:rsidR="008F252D" w:rsidRPr="008F252D" w:rsidTr="00937B56">
        <w:trPr>
          <w:trHeight w:val="76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2D" w:rsidRPr="008F252D" w:rsidRDefault="008F252D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475,7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-12,7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463,8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486,5</w:t>
            </w:r>
          </w:p>
        </w:tc>
      </w:tr>
      <w:tr w:rsidR="008F252D" w:rsidRPr="008F252D" w:rsidTr="00937B56">
        <w:trPr>
          <w:trHeight w:val="72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2D" w:rsidRPr="008F252D" w:rsidRDefault="008F252D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128,4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-21,6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-14,4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129,1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</w:tc>
      </w:tr>
      <w:tr w:rsidR="008F252D" w:rsidRPr="008F252D" w:rsidTr="00937B56">
        <w:trPr>
          <w:trHeight w:val="379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2D" w:rsidRPr="008F252D" w:rsidRDefault="008F252D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D" w:rsidRPr="008F252D" w:rsidRDefault="008F252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438D8" w:rsidRDefault="008438D8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2FD0" w:rsidRPr="00770561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первоначальном бюджете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прогнозируемая доля неналоговых доходов 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72FD0" w:rsidRPr="00770561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E8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</w:t>
      </w:r>
      <w:r w:rsidR="00E9783F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и </w:t>
      </w:r>
      <w:r w:rsidR="0077056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доходы от оказания платных услуг, компенсации затрат государства. Доходы на плановый период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в аналогичном процентном соотношении с </w:t>
      </w:r>
      <w:r w:rsidR="00014E41"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B72FD0" w:rsidRPr="00770561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доходов произведен администратором данных платежей – администрацией сельского поселения Красноленинский.</w:t>
      </w:r>
    </w:p>
    <w:p w:rsidR="00B72FD0" w:rsidRPr="00770561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70561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tbl>
      <w:tblPr>
        <w:tblW w:w="5000" w:type="pct"/>
        <w:tblLook w:val="04A0"/>
      </w:tblPr>
      <w:tblGrid>
        <w:gridCol w:w="3301"/>
        <w:gridCol w:w="1298"/>
        <w:gridCol w:w="1092"/>
        <w:gridCol w:w="1092"/>
        <w:gridCol w:w="1092"/>
        <w:gridCol w:w="1412"/>
      </w:tblGrid>
      <w:tr w:rsidR="00E9783F" w:rsidRPr="00770561" w:rsidTr="008136EE">
        <w:trPr>
          <w:trHeight w:val="63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9783F" w:rsidRPr="00770561" w:rsidTr="00770561">
        <w:trPr>
          <w:trHeight w:val="293"/>
        </w:trPr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F" w:rsidRPr="00770561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E9783F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9783F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</w:t>
            </w:r>
            <w:r w:rsidR="00E9783F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2025</w:t>
            </w:r>
            <w:r w:rsidR="00E9783F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770561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014E41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  <w:r w:rsidR="00A10DE8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:rsidR="00E9783F" w:rsidRPr="00770561" w:rsidRDefault="00E9783F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 </w:t>
            </w:r>
            <w:r w:rsidR="00014E41"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Pr="0077056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770561" w:rsidRPr="00770561" w:rsidTr="00770561">
        <w:trPr>
          <w:trHeight w:val="4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1" w:rsidRPr="00770561" w:rsidRDefault="0077056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770561" w:rsidRPr="00770561" w:rsidRDefault="0077056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561" w:rsidRPr="00770561" w:rsidTr="00770561">
        <w:trPr>
          <w:trHeight w:val="4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1" w:rsidRPr="00770561" w:rsidRDefault="0077056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</w:tr>
      <w:tr w:rsidR="00770561" w:rsidRPr="00770561" w:rsidTr="00770561">
        <w:trPr>
          <w:trHeight w:val="526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1" w:rsidRPr="00770561" w:rsidRDefault="0077056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оказания платных услуг, компенсации затрат государства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770561" w:rsidRPr="00770561" w:rsidTr="00770561">
        <w:trPr>
          <w:trHeight w:val="391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1" w:rsidRPr="00770561" w:rsidRDefault="0077056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770561" w:rsidRDefault="00770561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561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</w:tbl>
    <w:p w:rsidR="00B72FD0" w:rsidRPr="006358D3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014E41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861249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61249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D3" w:rsidRPr="006358D3">
        <w:rPr>
          <w:rFonts w:ascii="Times New Roman" w:hAnsi="Times New Roman" w:cs="Times New Roman"/>
          <w:bCs/>
          <w:color w:val="000000"/>
          <w:sz w:val="28"/>
          <w:szCs w:val="28"/>
        </w:rPr>
        <w:t>13 887,5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6358D3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58,3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014E41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358D3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12 834,3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358D3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                       на </w:t>
      </w:r>
      <w:r w:rsidR="00014E41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358D3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13 772,5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358D3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 w:rsidR="00840CF2"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7514" w:rsidRPr="00F84D00" w:rsidRDefault="00B72FD0" w:rsidP="002C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  <w:shd w:val="clear" w:color="auto" w:fill="FFFFFF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Красноленинский Проектом решения предусмотрено получение дотации на выравнивание бюджетной обеспеченности на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12 685,2</w:t>
      </w:r>
      <w:r w:rsidR="00840CF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2 132,2</w:t>
      </w:r>
      <w:r w:rsidR="00840CF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C3EF3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14,4</w:t>
      </w:r>
      <w:r w:rsidR="00840CF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40CF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                      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0C3EF3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ожидаемым исполнением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proofErr w:type="gramStart"/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12 350,5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334,7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C0D64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46755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размер дотации  предусмотрен в сумме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13 277,3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0D64" w:rsidRPr="00AC0D64">
        <w:rPr>
          <w:rFonts w:ascii="Times New Roman" w:hAnsi="Times New Roman" w:cs="Times New Roman"/>
          <w:color w:val="000000"/>
          <w:sz w:val="28"/>
          <w:szCs w:val="28"/>
        </w:rPr>
        <w:t>926,8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5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255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C0D64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1B255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C0D64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7D64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 на </w:t>
      </w:r>
      <w:r w:rsidR="00014E41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0C12"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  <w:proofErr w:type="gramEnd"/>
    </w:p>
    <w:p w:rsidR="00B72FD0" w:rsidRPr="002F1328" w:rsidRDefault="00B72FD0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F1328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:rsidR="004B0C12" w:rsidRPr="002F1328" w:rsidRDefault="00AB3596" w:rsidP="002C56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F1328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95" w:type="pct"/>
        <w:tblLook w:val="04A0"/>
      </w:tblPr>
      <w:tblGrid>
        <w:gridCol w:w="2579"/>
        <w:gridCol w:w="922"/>
        <w:gridCol w:w="858"/>
        <w:gridCol w:w="858"/>
        <w:gridCol w:w="858"/>
        <w:gridCol w:w="1128"/>
        <w:gridCol w:w="1126"/>
        <w:gridCol w:w="1134"/>
      </w:tblGrid>
      <w:tr w:rsidR="004B0C12" w:rsidRPr="002F1328" w:rsidTr="002E7E8A">
        <w:trPr>
          <w:trHeight w:val="516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Наименование доходов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2022</w:t>
            </w:r>
            <w:r w:rsidR="00780E63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год оценка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2025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прогноз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Темпы роста (снижения),                          тыс. рублей / %</w:t>
            </w:r>
          </w:p>
        </w:tc>
      </w:tr>
      <w:tr w:rsidR="00780E63" w:rsidRPr="002F1328" w:rsidTr="002E7E8A">
        <w:trPr>
          <w:trHeight w:val="551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12" w:rsidRPr="002F1328" w:rsidRDefault="004B0C12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2022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2024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12" w:rsidRPr="002F1328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2025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 к </w:t>
            </w:r>
            <w:r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>2023</w:t>
            </w:r>
            <w:r w:rsidR="004B0C12" w:rsidRPr="002F1328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</w:tr>
      <w:tr w:rsidR="00661FEE" w:rsidRPr="002F1328" w:rsidTr="002E7E8A">
        <w:trPr>
          <w:trHeight w:val="559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 xml:space="preserve">Безвозмездные поступления, </w:t>
            </w:r>
          </w:p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в том числе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55 676,9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13 887,5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12 834,3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-41 789,4/                 -75,1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-1 053,2/-7,6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938,2/7,3</w:t>
            </w:r>
          </w:p>
        </w:tc>
      </w:tr>
      <w:tr w:rsidR="00661FEE" w:rsidRPr="002F1328" w:rsidTr="002E7E8A">
        <w:trPr>
          <w:trHeight w:val="838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14 817,4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12 685,2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12 350,5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13 277,3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-2 132,2/-14,4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-334,7/-2,6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926,8/7,5</w:t>
            </w:r>
          </w:p>
        </w:tc>
      </w:tr>
      <w:tr w:rsidR="00661FEE" w:rsidRPr="002F1328" w:rsidTr="002E7E8A">
        <w:trPr>
          <w:trHeight w:val="99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-1 376,6/-90,2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1FEE" w:rsidRPr="002F1328" w:rsidTr="002E7E8A">
        <w:trPr>
          <w:trHeight w:val="7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36,2/13,3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11,4/3,5</w:t>
            </w:r>
          </w:p>
        </w:tc>
      </w:tr>
      <w:tr w:rsidR="00661FEE" w:rsidRPr="002F1328" w:rsidTr="002E7E8A">
        <w:trPr>
          <w:trHeight w:val="55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39 060,4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-38 316,8/                    -98,1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-732,4/-98,5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1FEE" w:rsidRPr="002F1328" w:rsidTr="002E7E8A">
        <w:trPr>
          <w:trHeight w:val="702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2F132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EE" w:rsidRPr="002F1328" w:rsidRDefault="00661FEE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3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72FD0" w:rsidRPr="00B65A97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308,7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выше оценки              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322,6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               что 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334,0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прогноза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06385" w:rsidRPr="00B65A97" w:rsidRDefault="00B72FD0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</w:t>
      </w:r>
      <w:r w:rsidR="00E14E5A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межбюджетные трансферты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4E5A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743,6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в сравнении</w:t>
      </w:r>
      <w:r w:rsidR="00E07D64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ожидаемым испол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593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38 316,8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="00AB3596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 период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иные межбюджетные трансферты предусмотрены в сумме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D7514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ниже прогноза на </w:t>
      </w:r>
      <w:r w:rsidR="00014E41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D7514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на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732,4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65A97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="00406385"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2E7E8A" w:rsidRPr="00B65A97" w:rsidRDefault="002E7E8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F5" w:rsidRPr="00B65A97" w:rsidRDefault="00C0510C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Расходы бюджета сельского </w:t>
      </w:r>
      <w:r w:rsidR="00586419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86419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="003724F5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419" w:rsidRPr="00B65A97" w:rsidRDefault="00586419" w:rsidP="002C56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14E41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014E41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14E41"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B6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0510C" w:rsidRPr="00B65A97" w:rsidRDefault="00C0510C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A85D3E" w:rsidRPr="00B65A97" w:rsidRDefault="00A85D3E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:rsidR="0072548F" w:rsidRPr="00F65D1F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</w:t>
      </w:r>
      <w:r w:rsidR="00014E41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014E41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                                 из </w:t>
      </w:r>
      <w:r w:rsidR="00F65D1F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</w:t>
      </w:r>
      <w:proofErr w:type="gramStart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48F" w:rsidRPr="00F65D1F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соответствии с ведомственной структурой расходов на </w:t>
      </w:r>
      <w:r w:rsidR="00014E41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E41"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               – администрация сельского поселения </w:t>
      </w:r>
      <w:proofErr w:type="spellStart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F65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            с наделенными бюджетными полномочиями.</w:t>
      </w:r>
    </w:p>
    <w:p w:rsidR="0072548F" w:rsidRPr="00EB7ECC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:rsidR="0072548F" w:rsidRPr="00EB7ECC" w:rsidRDefault="0072548F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о бюджете на </w:t>
      </w:r>
      <w:r w:rsidR="00014E41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014E41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      </w:t>
      </w:r>
      <w:r w:rsidR="00EB7ECC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B7ECC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7ECC"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EB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8F" w:rsidRPr="00B342F5" w:rsidRDefault="0072548F" w:rsidP="002C56C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ECC">
        <w:rPr>
          <w:sz w:val="28"/>
          <w:szCs w:val="28"/>
        </w:rPr>
        <w:t xml:space="preserve">Порядок разработки, формирования и реализации муниципальных программ сельского поселения </w:t>
      </w:r>
      <w:proofErr w:type="spellStart"/>
      <w:r w:rsidRPr="00EB7ECC">
        <w:rPr>
          <w:sz w:val="28"/>
          <w:szCs w:val="28"/>
        </w:rPr>
        <w:t>Красноленинский</w:t>
      </w:r>
      <w:proofErr w:type="spellEnd"/>
      <w:r w:rsidR="001D5FCA" w:rsidRPr="00EB7ECC">
        <w:rPr>
          <w:sz w:val="28"/>
          <w:szCs w:val="28"/>
        </w:rPr>
        <w:t xml:space="preserve"> </w:t>
      </w:r>
      <w:r w:rsidRPr="00EB7ECC">
        <w:rPr>
          <w:sz w:val="28"/>
          <w:szCs w:val="28"/>
        </w:rPr>
        <w:t xml:space="preserve">утвержден постановлением администрации сельского поселения </w:t>
      </w:r>
      <w:proofErr w:type="spellStart"/>
      <w:r w:rsidRPr="00EB7ECC">
        <w:rPr>
          <w:sz w:val="28"/>
          <w:szCs w:val="28"/>
        </w:rPr>
        <w:t>Красноленинский</w:t>
      </w:r>
      <w:proofErr w:type="spellEnd"/>
      <w:r w:rsidR="00450052" w:rsidRPr="00EB7ECC">
        <w:rPr>
          <w:sz w:val="28"/>
          <w:szCs w:val="28"/>
        </w:rPr>
        <w:t xml:space="preserve">             </w:t>
      </w:r>
      <w:r w:rsidR="00B342F5" w:rsidRPr="00EB7ECC">
        <w:rPr>
          <w:sz w:val="28"/>
          <w:szCs w:val="28"/>
        </w:rPr>
        <w:t>от 28.02.2022 № 19</w:t>
      </w:r>
      <w:r w:rsidR="00450052" w:rsidRPr="00EB7ECC">
        <w:rPr>
          <w:sz w:val="28"/>
          <w:szCs w:val="28"/>
        </w:rPr>
        <w:t xml:space="preserve"> </w:t>
      </w:r>
      <w:r w:rsidRPr="00EB7ECC">
        <w:rPr>
          <w:sz w:val="28"/>
          <w:szCs w:val="28"/>
        </w:rPr>
        <w:t>«</w:t>
      </w:r>
      <w:r w:rsidR="00B342F5" w:rsidRPr="00B342F5">
        <w:rPr>
          <w:bCs/>
          <w:color w:val="000000"/>
          <w:sz w:val="28"/>
          <w:szCs w:val="28"/>
        </w:rPr>
        <w:t xml:space="preserve">Об утверждении Порядка разработки, утверждения </w:t>
      </w:r>
      <w:r w:rsidR="00B342F5">
        <w:rPr>
          <w:bCs/>
          <w:color w:val="000000"/>
          <w:sz w:val="28"/>
          <w:szCs w:val="28"/>
        </w:rPr>
        <w:t xml:space="preserve">                  </w:t>
      </w:r>
      <w:r w:rsidR="00B342F5" w:rsidRPr="00B342F5">
        <w:rPr>
          <w:bCs/>
          <w:color w:val="000000"/>
          <w:sz w:val="28"/>
          <w:szCs w:val="28"/>
        </w:rPr>
        <w:t xml:space="preserve">и реализации муниципальных программ в сельском поселении </w:t>
      </w:r>
      <w:proofErr w:type="spellStart"/>
      <w:r w:rsidR="00B342F5" w:rsidRPr="00B342F5">
        <w:rPr>
          <w:bCs/>
          <w:color w:val="000000"/>
          <w:sz w:val="28"/>
          <w:szCs w:val="28"/>
        </w:rPr>
        <w:t>Красноленинский</w:t>
      </w:r>
      <w:proofErr w:type="spellEnd"/>
      <w:r w:rsidRPr="00B342F5">
        <w:rPr>
          <w:sz w:val="28"/>
          <w:szCs w:val="28"/>
        </w:rPr>
        <w:t>».</w:t>
      </w:r>
    </w:p>
    <w:p w:rsidR="00A85D3E" w:rsidRPr="0045672E" w:rsidRDefault="00A85D3E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672E">
        <w:rPr>
          <w:rFonts w:ascii="Times New Roman" w:hAnsi="Times New Roman" w:cs="Times New Roman"/>
          <w:sz w:val="16"/>
          <w:szCs w:val="16"/>
        </w:rPr>
        <w:t>Таблица 7</w:t>
      </w:r>
    </w:p>
    <w:p w:rsidR="008A0B52" w:rsidRPr="0045672E" w:rsidRDefault="00A85D3E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672E">
        <w:rPr>
          <w:rFonts w:ascii="Times New Roman" w:hAnsi="Times New Roman" w:cs="Times New Roman"/>
          <w:sz w:val="16"/>
          <w:szCs w:val="16"/>
        </w:rPr>
        <w:t>(тыс. рублей)</w:t>
      </w:r>
    </w:p>
    <w:p w:rsidR="00786DFC" w:rsidRPr="0045672E" w:rsidRDefault="00786DFC" w:rsidP="002C56CE">
      <w:pPr>
        <w:spacing w:after="0" w:line="240" w:lineRule="auto"/>
        <w:jc w:val="right"/>
        <w:rPr>
          <w:rFonts w:ascii="Times New Roman" w:hAnsi="Times New Roman" w:cs="Times New Roman"/>
          <w:sz w:val="8"/>
          <w:szCs w:val="16"/>
        </w:rPr>
      </w:pPr>
    </w:p>
    <w:tbl>
      <w:tblPr>
        <w:tblW w:w="5000" w:type="pct"/>
        <w:tblLook w:val="04A0"/>
      </w:tblPr>
      <w:tblGrid>
        <w:gridCol w:w="5449"/>
        <w:gridCol w:w="1280"/>
        <w:gridCol w:w="1280"/>
        <w:gridCol w:w="1278"/>
      </w:tblGrid>
      <w:tr w:rsidR="001D5FCA" w:rsidRPr="0045672E" w:rsidTr="002E7E8A">
        <w:trPr>
          <w:trHeight w:val="31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1D5FCA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1D5FCA"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1D5FCA"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014E41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1D5FCA"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FCA" w:rsidRPr="0045672E" w:rsidTr="002E7E8A">
        <w:trPr>
          <w:trHeight w:val="4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1D5FCA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Красноленинский</w:t>
            </w:r>
            <w:proofErr w:type="spellEnd"/>
          </w:p>
        </w:tc>
      </w:tr>
      <w:tr w:rsidR="001D5FCA" w:rsidRPr="0045672E" w:rsidTr="002E7E8A">
        <w:trPr>
          <w:trHeight w:val="568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45672E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45672E" w:rsidRPr="0045672E">
              <w:rPr>
                <w:rFonts w:ascii="Times New Roman" w:hAnsi="Times New Roman"/>
                <w:sz w:val="16"/>
                <w:szCs w:val="16"/>
              </w:rPr>
              <w:t>Реализация полномочий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24 295,9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23 063,9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24 145,4</w:t>
            </w:r>
          </w:p>
        </w:tc>
      </w:tr>
      <w:tr w:rsidR="0045672E" w:rsidRPr="00F84D00" w:rsidTr="002E7E8A">
        <w:trPr>
          <w:trHeight w:val="285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E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2E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24 295,9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2E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23 063,9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2E" w:rsidRPr="0045672E" w:rsidRDefault="0045672E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67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24 145,4</w:t>
            </w:r>
          </w:p>
        </w:tc>
      </w:tr>
      <w:tr w:rsidR="001D5FCA" w:rsidRPr="00C8430F" w:rsidTr="002E7E8A">
        <w:trPr>
          <w:trHeight w:val="289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C8430F" w:rsidRDefault="001D5FCA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24 313,1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23 642,9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24 505,6</w:t>
            </w:r>
          </w:p>
        </w:tc>
      </w:tr>
      <w:tr w:rsidR="001D5FCA" w:rsidRPr="00F84D00" w:rsidTr="00DB4697">
        <w:trPr>
          <w:trHeight w:val="255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C8430F" w:rsidRDefault="001D5FCA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98,5</w:t>
            </w:r>
          </w:p>
        </w:tc>
      </w:tr>
      <w:tr w:rsidR="001D5FCA" w:rsidRPr="00C8430F" w:rsidTr="002E7E8A">
        <w:trPr>
          <w:trHeight w:val="339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C8430F" w:rsidRDefault="001D5FCA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C8430F" w:rsidRDefault="00C8430F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4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360,2</w:t>
            </w:r>
          </w:p>
        </w:tc>
      </w:tr>
    </w:tbl>
    <w:p w:rsidR="00953E1A" w:rsidRPr="00F36A26" w:rsidRDefault="00953E1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24 295,9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бюджета,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непрограммные расходы составят –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в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–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23 063,9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              –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579,0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рублей; в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24 145,4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– </w:t>
      </w:r>
      <w:r w:rsidR="00F36A26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360,2</w:t>
      </w:r>
      <w:r w:rsidR="00E17E2E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End"/>
    </w:p>
    <w:p w:rsidR="00953E1A" w:rsidRPr="00F36A26" w:rsidRDefault="00953E1A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F36A26" w:rsidRDefault="00953E1A" w:rsidP="002C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="00E94F9D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E94F9D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                            в Таблице 8.</w:t>
      </w:r>
    </w:p>
    <w:p w:rsidR="00A85D3E" w:rsidRPr="00D310DC" w:rsidRDefault="00A85D3E" w:rsidP="002C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310DC">
        <w:rPr>
          <w:rFonts w:ascii="Times New Roman" w:hAnsi="Times New Roman" w:cs="Times New Roman"/>
          <w:sz w:val="16"/>
          <w:szCs w:val="16"/>
        </w:rPr>
        <w:t>Таблица 8</w:t>
      </w:r>
    </w:p>
    <w:p w:rsidR="00786DFC" w:rsidRPr="00D310DC" w:rsidRDefault="00786DFC" w:rsidP="002C56CE">
      <w:pPr>
        <w:spacing w:after="0" w:line="240" w:lineRule="auto"/>
        <w:jc w:val="right"/>
        <w:rPr>
          <w:rFonts w:ascii="Times New Roman" w:hAnsi="Times New Roman" w:cs="Times New Roman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986"/>
        <w:gridCol w:w="674"/>
        <w:gridCol w:w="884"/>
        <w:gridCol w:w="773"/>
        <w:gridCol w:w="931"/>
        <w:gridCol w:w="726"/>
        <w:gridCol w:w="977"/>
        <w:gridCol w:w="671"/>
      </w:tblGrid>
      <w:tr w:rsidR="00E94F9D" w:rsidRPr="00D310DC" w:rsidTr="002E7E8A">
        <w:trPr>
          <w:trHeight w:val="339"/>
        </w:trPr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раздела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  <w:hideMark/>
          </w:tcPr>
          <w:p w:rsidR="00E94F9D" w:rsidRPr="00D310DC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E94F9D"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оценка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:rsidR="00E94F9D" w:rsidRPr="00D310DC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E94F9D"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:rsidR="00E94F9D" w:rsidRPr="00D310DC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="00E94F9D"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  <w:hideMark/>
          </w:tcPr>
          <w:p w:rsidR="00E94F9D" w:rsidRPr="00D310DC" w:rsidRDefault="00014E41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  <w:r w:rsidR="00E94F9D"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E94F9D" w:rsidRPr="00D310DC" w:rsidTr="002E7E8A">
        <w:trPr>
          <w:trHeight w:val="401"/>
        </w:trPr>
        <w:tc>
          <w:tcPr>
            <w:tcW w:w="1435" w:type="pct"/>
            <w:vMerge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D310DC" w:rsidRDefault="00E94F9D" w:rsidP="002C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</w:tr>
      <w:tr w:rsidR="00D310DC" w:rsidRPr="00D310DC" w:rsidTr="006841FE">
        <w:trPr>
          <w:trHeight w:val="576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10 591,1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9 641,7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10 197,7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10 001,9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D310DC" w:rsidRPr="00D310DC" w:rsidTr="006841FE">
        <w:trPr>
          <w:trHeight w:val="414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D310DC" w:rsidRPr="00D310DC" w:rsidTr="006841FE">
        <w:trPr>
          <w:trHeight w:val="690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271,7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271,7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271,7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D310DC" w:rsidRPr="00D310DC" w:rsidTr="006841FE">
        <w:trPr>
          <w:trHeight w:val="430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39 748,4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4 335,2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4 570,5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5 213,3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D310DC" w:rsidRPr="00D310DC" w:rsidTr="006841FE">
        <w:trPr>
          <w:trHeight w:val="550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11 549,5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808,0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991,5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310DC" w:rsidRPr="00D310DC" w:rsidTr="006841FE">
        <w:trPr>
          <w:trHeight w:val="417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0,437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10DC" w:rsidRPr="00D310DC" w:rsidTr="006841FE">
        <w:trPr>
          <w:trHeight w:val="395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10DC" w:rsidRPr="00D310DC" w:rsidTr="006841FE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 и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7 784,5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7 500,1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6 039,7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6 245,5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</w:tr>
      <w:tr w:rsidR="00D310DC" w:rsidRPr="00D310DC" w:rsidTr="006841FE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344F0D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10DC" w:rsidRPr="00D310DC" w:rsidTr="006841FE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D310DC" w:rsidRPr="00D310DC" w:rsidTr="006841FE">
        <w:trPr>
          <w:trHeight w:val="420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1 247,3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1 149,3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1 209,3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1 149,3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D310DC" w:rsidRPr="00F84D00" w:rsidTr="006841FE">
        <w:trPr>
          <w:trHeight w:val="399"/>
        </w:trPr>
        <w:tc>
          <w:tcPr>
            <w:tcW w:w="1435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D3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72 271,7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24 313,1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23 642,9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24 505,6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310DC" w:rsidRPr="00D310DC" w:rsidRDefault="00D310DC" w:rsidP="002C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5039C5" w:rsidRPr="005537C2" w:rsidRDefault="005039C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014E41"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D3E48" w:rsidRPr="009D3E48">
        <w:rPr>
          <w:rFonts w:ascii="Times New Roman" w:hAnsi="Times New Roman" w:cs="Times New Roman"/>
          <w:bCs/>
          <w:sz w:val="28"/>
          <w:szCs w:val="28"/>
        </w:rPr>
        <w:t>24 313,1</w:t>
      </w: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ожидаемого исполнения по расходам </w:t>
      </w:r>
      <w:r w:rsidR="00014E41"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D3E48"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(72 271,7</w:t>
      </w: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на </w:t>
      </w:r>
      <w:r w:rsidR="009D3E48"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D3E48"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>47 958,6</w:t>
      </w:r>
      <w:r w:rsidRPr="009D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первоначального бюджета </w:t>
      </w:r>
      <w:r w:rsidR="00014E41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23 171,3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отмечается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1 141,8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2B14" w:rsidRPr="005537C2" w:rsidRDefault="005039C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E41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приходится на разделы: «Общегосударственные вопросы» –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9 641,7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«Культура и кинематография» –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7 500,1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экономика» –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4 335,2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17,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2B14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3B6B" w:rsidRPr="005537C2" w:rsidRDefault="005039C5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– 309,8 тыс. рублей или 1,3 %, «Национальная оборона»                    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297,3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безопасность                         и правоохранительная деятельность» –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271,7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537C2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3A3B6B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3B6B" w:rsidRPr="005537C2" w:rsidRDefault="003A3B6B" w:rsidP="002C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014E41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сформированы                       в аналогичном процентном соотношении с </w:t>
      </w:r>
      <w:r w:rsidR="00014E41"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5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3272A1" w:rsidRPr="00F36A26" w:rsidRDefault="003272A1" w:rsidP="0080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26">
        <w:rPr>
          <w:rFonts w:ascii="Times New Roman" w:hAnsi="Times New Roman" w:cs="Times New Roman"/>
          <w:sz w:val="28"/>
          <w:szCs w:val="28"/>
        </w:rPr>
        <w:t xml:space="preserve">Так же, экспертно-аналитическим мероприятием установлено отсутствие муниципального правового акта представительного органа сельского поселения, определяющего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3272A1" w:rsidRPr="00BF51BE" w:rsidRDefault="003272A1" w:rsidP="008014A1">
      <w:pPr>
        <w:pStyle w:val="af0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r w:rsidRPr="00384F00">
        <w:rPr>
          <w:sz w:val="28"/>
          <w:szCs w:val="28"/>
        </w:rPr>
        <w:t xml:space="preserve">Методика расчета объема межбюджетных трансфертов, предоставляемых из бюджета сельского поселения в бюджет района                   на осуществление полномочий по внешнему муниципальному </w:t>
      </w:r>
      <w:r w:rsidRPr="00BF51BE">
        <w:rPr>
          <w:sz w:val="28"/>
          <w:szCs w:val="28"/>
        </w:rPr>
        <w:t>финансовому контролю</w:t>
      </w:r>
      <w:r w:rsidR="003B40B1" w:rsidRPr="00BF51BE">
        <w:rPr>
          <w:sz w:val="28"/>
          <w:szCs w:val="28"/>
        </w:rPr>
        <w:t>, в том числе в части аудита в сфере закупок</w:t>
      </w:r>
      <w:r w:rsidR="00384F00" w:rsidRPr="00BF51BE">
        <w:rPr>
          <w:sz w:val="28"/>
          <w:szCs w:val="28"/>
        </w:rPr>
        <w:t>, утверждена</w:t>
      </w:r>
      <w:r w:rsidRPr="00BF51BE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3B40B1" w:rsidRPr="00BF51BE">
        <w:rPr>
          <w:sz w:val="28"/>
          <w:szCs w:val="28"/>
        </w:rPr>
        <w:t>Красноленинский</w:t>
      </w:r>
      <w:proofErr w:type="spellEnd"/>
      <w:r w:rsidR="003B40B1" w:rsidRPr="00BF51BE">
        <w:rPr>
          <w:sz w:val="28"/>
          <w:szCs w:val="28"/>
        </w:rPr>
        <w:t xml:space="preserve"> </w:t>
      </w:r>
      <w:r w:rsidR="00384F00" w:rsidRPr="00BF51BE">
        <w:rPr>
          <w:sz w:val="28"/>
          <w:szCs w:val="28"/>
        </w:rPr>
        <w:t>от 01.02.2022 № 4</w:t>
      </w:r>
      <w:r w:rsidRPr="00BF51BE">
        <w:rPr>
          <w:sz w:val="28"/>
          <w:szCs w:val="28"/>
        </w:rPr>
        <w:t>.</w:t>
      </w:r>
    </w:p>
    <w:p w:rsidR="003B40B1" w:rsidRPr="00BF51BE" w:rsidRDefault="003272A1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1BE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настоятельно рекомендует разработать                и утвердить </w:t>
      </w:r>
      <w:r w:rsidRPr="00BF51BE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 </w:t>
      </w:r>
      <w:proofErr w:type="spellStart"/>
      <w:r w:rsidR="003B40B1" w:rsidRPr="00BF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>, случаи и порядок предоставления иных межбюджетных трансфертов из бюджета сельского поселения в бюджет муниципального района на осуществление части полномочий по решению вопросов</w:t>
      </w:r>
      <w:proofErr w:type="gramEnd"/>
      <w:r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значения.</w:t>
      </w:r>
    </w:p>
    <w:p w:rsidR="00097822" w:rsidRPr="005E7895" w:rsidRDefault="003B40B1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</w:t>
      </w:r>
      <w:r w:rsidR="00014E41"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                                   и на плановый период </w:t>
      </w:r>
      <w:r w:rsidR="00014E41" w:rsidRPr="00BF51BE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14E4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утверждённая распоряжением администрации</w:t>
      </w:r>
      <w:r w:rsidR="008E16EA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от </w:t>
      </w:r>
      <w:r w:rsidR="005E7895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21.10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E4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E7895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и Методики планирования бюджетных ассигнований на</w:t>
      </w:r>
      <w:r w:rsidR="00097822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E4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097822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="00014E4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097822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14E4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097822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</w:t>
      </w:r>
    </w:p>
    <w:p w:rsidR="003B40B1" w:rsidRPr="006D5F3C" w:rsidRDefault="003B40B1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обращает внимание, что данная методика</w:t>
      </w:r>
      <w:r w:rsidR="003E059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формальный характер. В связи с чем, принцип достоверности </w:t>
      </w:r>
      <w:r w:rsidR="003E059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>и реалистичности планирования, предусмотренный статьей 37 Бюджетного кодекса РФ не соблюден.</w:t>
      </w:r>
      <w:r w:rsidR="003E0591"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пояснительной записке отсутствует информация о применяемых методах планирования бюджетных 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ассигнований.</w:t>
      </w:r>
    </w:p>
    <w:p w:rsidR="003B40B1" w:rsidRPr="006D5F3C" w:rsidRDefault="003B40B1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3E059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Красноленинский</w:t>
      </w:r>
      <w:proofErr w:type="spellEnd"/>
      <w:r w:rsidR="003E059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14E4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а также оценить обоснованность представленных объемов распределения бюджетных ассигнований </w:t>
      </w:r>
      <w:r w:rsidR="003E059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по статьям расходов</w:t>
      </w:r>
      <w:r w:rsidR="003E059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экспертизы не представилось возможным.</w:t>
      </w:r>
    </w:p>
    <w:p w:rsidR="00767604" w:rsidRPr="00081C3A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</w:t>
      </w:r>
      <w:r w:rsidR="00014E41"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</w:t>
      </w:r>
      <w:r w:rsidR="00E92C35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3A38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 641,7</w:t>
      </w:r>
      <w:r w:rsidR="00E92C35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014E41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81C3A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13 164,6</w:t>
      </w:r>
      <w:r w:rsidR="00E92C35"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установленный распоряжением Правительства ХМАО – Югры </w:t>
      </w:r>
      <w:r w:rsidR="00081C3A"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№ 457-рп «О нормативах формирования расходов на содержание органов местного самоуправления муниципальных</w:t>
      </w:r>
      <w:proofErr w:type="gramEnd"/>
      <w:r w:rsidR="00081C3A"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Ханты-Мансийского автономного округа                 – Югры на 2023 год»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04" w:rsidRPr="00F83F69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к проекту решения на </w:t>
      </w:r>
      <w:r w:rsidR="00014E41"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="00014E41"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14E41"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 и лиц, замещающих должности муниципальной службы произведен с учетом постановления Правительства ХМАО – Югры от 23.08.2019 № 278-п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                      </w:t>
      </w:r>
      <w:proofErr w:type="gramStart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F8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767604" w:rsidRPr="00C63EA5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</w:t>
      </w:r>
      <w:r w:rsidR="00014E41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</w:t>
      </w:r>
      <w:r w:rsidR="00C63EA5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A5" w:rsidRPr="00C63EA5">
        <w:rPr>
          <w:rFonts w:ascii="Times New Roman" w:hAnsi="Times New Roman"/>
          <w:sz w:val="28"/>
          <w:szCs w:val="28"/>
        </w:rPr>
        <w:t>1 465,2</w:t>
      </w:r>
      <w:r w:rsidR="007C1DC4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C63EA5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учетов страховых взносов)</w:t>
      </w: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не превышает расчетный норматив согласно Постановлению от 23.08.2019 № 278-п – </w:t>
      </w:r>
      <w:r w:rsidR="00C63EA5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1 479,8</w:t>
      </w:r>
      <w:r w:rsidR="007C1DC4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C63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A5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(с учетов страховых взносов)</w:t>
      </w:r>
      <w:r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7604" w:rsidRPr="00FB4202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муниципальных служащих на </w:t>
      </w:r>
      <w:r w:rsidR="00014E41"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 </w:t>
      </w:r>
      <w:r w:rsidR="00FB4202" w:rsidRPr="00FB4202">
        <w:rPr>
          <w:rFonts w:ascii="Times New Roman" w:hAnsi="Times New Roman"/>
          <w:sz w:val="28"/>
          <w:szCs w:val="28"/>
        </w:rPr>
        <w:t>4 468,8</w:t>
      </w:r>
      <w:r w:rsidR="007C1DC4"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202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(с учетов страховых взносов)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, что не превышает</w:t>
      </w:r>
      <w:r w:rsid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норматив согласно Постановлению </w:t>
      </w:r>
      <w:r w:rsid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от 23.08.2019 № 278-п</w:t>
      </w:r>
      <w:r w:rsid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202"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5 170,9</w:t>
      </w:r>
      <w:r w:rsidR="007C1DC4"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4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202" w:rsidRPr="00C63EA5">
        <w:rPr>
          <w:rFonts w:ascii="Times New Roman" w:hAnsi="Times New Roman" w:cs="Times New Roman"/>
          <w:color w:val="000000" w:themeColor="text1"/>
          <w:sz w:val="28"/>
          <w:szCs w:val="28"/>
        </w:rPr>
        <w:t>(с учетов страховых взносов)</w:t>
      </w:r>
      <w:r w:rsidRPr="00FB4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04" w:rsidRPr="00053FDF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 Проекта бюджета предоставлена смета </w:t>
      </w:r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культуры «Сельский </w:t>
      </w:r>
      <w:r w:rsidR="00281BAD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культуры» поселок </w:t>
      </w:r>
      <w:proofErr w:type="spellStart"/>
      <w:r w:rsidR="00281BAD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281BAD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МКУК «С</w:t>
      </w:r>
      <w:r w:rsidR="00281BAD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ДК» поселок </w:t>
      </w:r>
      <w:proofErr w:type="spellStart"/>
      <w:r w:rsidR="00281BAD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</w:t>
      </w:r>
      <w:r w:rsidR="00014E41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B6DD7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2024-2025 год</w:t>
      </w:r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утвержденные бюджетные назначения по смете соответствуют Проекту решения о бюджете в рамках разделов расходов</w:t>
      </w:r>
      <w:r w:rsidR="00040CA3"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«Культура, кинематография» и «Физическая культура и спорт».</w:t>
      </w:r>
    </w:p>
    <w:p w:rsidR="00152D72" w:rsidRPr="00273498" w:rsidRDefault="00040CA3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98">
        <w:rPr>
          <w:rFonts w:ascii="Times New Roman" w:hAnsi="Times New Roman" w:cs="Times New Roman"/>
          <w:sz w:val="28"/>
          <w:szCs w:val="28"/>
        </w:rPr>
        <w:t>П</w:t>
      </w:r>
      <w:r w:rsidR="00B07D5C" w:rsidRPr="0027349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остановление </w:t>
      </w:r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>» привести</w:t>
      </w:r>
      <w:r w:rsid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73498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14.02.2018 № 26н </w:t>
      </w:r>
      <w:r w:rsid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73498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Общих требованиях к порядку составления, утверждения и ведения бюджетных смет казенных учреждений»</w:t>
      </w:r>
      <w:r w:rsidR="00B07D5C" w:rsidRPr="00273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749A" w:rsidRPr="00D501FC" w:rsidRDefault="00767604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01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D5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01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412D13" w:rsidRPr="00D501FC" w:rsidRDefault="00412D13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6CE" w:rsidRDefault="002C56CE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6CE" w:rsidRDefault="002C56CE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10C" w:rsidRPr="00D501FC" w:rsidRDefault="00C0510C" w:rsidP="002C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C0510C" w:rsidRPr="00F84D00" w:rsidRDefault="00C0510C" w:rsidP="002C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shd w:val="clear" w:color="auto" w:fill="FFFF00"/>
          <w:lang w:eastAsia="ru-RU"/>
        </w:rPr>
      </w:pPr>
    </w:p>
    <w:p w:rsidR="00C0510C" w:rsidRPr="004D0BFC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4E41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и плановый период </w:t>
      </w:r>
      <w:r w:rsidR="00014E41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A1E"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вышеизложенного,                      </w:t>
      </w:r>
      <w:r w:rsid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</w:t>
      </w:r>
      <w:r w:rsid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алата Ханты-Мансийского района </w:t>
      </w:r>
      <w:r w:rsidRPr="004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предлагает:</w:t>
      </w:r>
    </w:p>
    <w:p w:rsidR="00C0510C" w:rsidRPr="00152954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Совету депутатов сельского поселения К</w:t>
      </w:r>
      <w:r w:rsidR="00E75A1E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D13" w:rsidRPr="00152954" w:rsidRDefault="0059728D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</w:t>
      </w:r>
      <w:r w:rsidR="00014E41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14E41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4E41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12D13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                                          к рассмотрению с учетом рекомендаций.</w:t>
      </w:r>
    </w:p>
    <w:p w:rsidR="00C0510C" w:rsidRPr="00152954" w:rsidRDefault="00C0510C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К</w:t>
      </w:r>
      <w:r w:rsidR="00E75A1E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A1E"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5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финансово-экономическому сектору: 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соблюдение требований, установленных решением Совета депутатов сельского поселения </w:t>
      </w:r>
      <w:proofErr w:type="spellStart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11.11.2015 № 25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Обеспечить увязку показателей прогноза                              социально-экономического развития муниципального образования «Сельское поселение </w:t>
      </w:r>
      <w:proofErr w:type="spellStart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муниципальной программы сельского поселения.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 целью объективного раскрытия информации о параметрах проекта бюджета на очередной финансовый год и плановые периоды отражать в пояснительной записке к Проекту решения о бюджете основания прогнозируемых поступлений, а также распределение бюджетных ассигнований с указанием применяемых методик.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внести корректировки в соответствующие методики.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C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CE">
        <w:rPr>
          <w:rFonts w:ascii="Times New Roman" w:hAnsi="Times New Roman" w:cs="Times New Roman"/>
          <w:sz w:val="28"/>
          <w:szCs w:val="28"/>
        </w:rPr>
        <w:t xml:space="preserve">2.7. Постановление администрации сельского поселения </w:t>
      </w:r>
      <w:proofErr w:type="spellStart"/>
      <w:r w:rsidRPr="002C56C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2C56CE">
        <w:rPr>
          <w:rFonts w:ascii="Times New Roman" w:hAnsi="Times New Roman" w:cs="Times New Roman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2C56C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2C56CE">
        <w:rPr>
          <w:rFonts w:ascii="Times New Roman" w:hAnsi="Times New Roman" w:cs="Times New Roman"/>
          <w:sz w:val="28"/>
          <w:szCs w:val="28"/>
        </w:rPr>
        <w:t>» привести                в соответствие с приказом Минфина России от 14.02.2018 № 26н                      «Об Общих требованиях к порядку составления, утверждения и ведения бюджетных смет казенных учреждений».</w:t>
      </w:r>
    </w:p>
    <w:p w:rsidR="002C56CE" w:rsidRPr="002C56CE" w:rsidRDefault="002C56CE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6CE">
        <w:rPr>
          <w:rFonts w:ascii="Times New Roman" w:hAnsi="Times New Roman" w:cs="Times New Roman"/>
          <w:sz w:val="28"/>
          <w:szCs w:val="28"/>
        </w:rPr>
        <w:t>2.8.</w:t>
      </w:r>
      <w:r w:rsidR="00624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6CE">
        <w:rPr>
          <w:rFonts w:ascii="Times New Roman" w:hAnsi="Times New Roman" w:cs="Times New Roman"/>
          <w:sz w:val="28"/>
          <w:szCs w:val="28"/>
        </w:rPr>
        <w:t xml:space="preserve">При </w:t>
      </w:r>
      <w:r w:rsidRPr="002C56C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</w:t>
      </w:r>
      <w:proofErr w:type="gramEnd"/>
      <w:r w:rsidRPr="002C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C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14.07.2016 № 217-01-39-нм «О направлении рекомендаций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C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особенностям введения типовых отраслевых норм труда на работы, </w:t>
      </w:r>
      <w:r w:rsidRPr="002C56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выполняемые в культурно-досуговых учреждениях и других организациях культурно-досугового типа».</w:t>
      </w:r>
    </w:p>
    <w:p w:rsidR="002C56CE" w:rsidRDefault="002C56CE" w:rsidP="002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CE">
        <w:rPr>
          <w:rFonts w:ascii="Times New Roman" w:hAnsi="Times New Roman" w:cs="Times New Roman"/>
          <w:sz w:val="28"/>
          <w:szCs w:val="28"/>
        </w:rPr>
        <w:t>2.</w:t>
      </w:r>
      <w:r w:rsidR="00624301">
        <w:rPr>
          <w:rFonts w:ascii="Times New Roman" w:hAnsi="Times New Roman" w:cs="Times New Roman"/>
          <w:sz w:val="28"/>
          <w:szCs w:val="28"/>
        </w:rPr>
        <w:t>9</w:t>
      </w:r>
      <w:r w:rsidRPr="002C56CE">
        <w:rPr>
          <w:rFonts w:ascii="Times New Roman" w:hAnsi="Times New Roman" w:cs="Times New Roman"/>
          <w:sz w:val="28"/>
          <w:szCs w:val="28"/>
        </w:rPr>
        <w:t>. В срок до 01.02.2023 представить в адр</w:t>
      </w:r>
      <w:bookmarkStart w:id="0" w:name="_GoBack"/>
      <w:bookmarkEnd w:id="0"/>
      <w:r w:rsidRPr="002C56CE">
        <w:rPr>
          <w:rFonts w:ascii="Times New Roman" w:hAnsi="Times New Roman" w:cs="Times New Roman"/>
          <w:sz w:val="28"/>
          <w:szCs w:val="28"/>
        </w:rPr>
        <w:t xml:space="preserve">ес </w:t>
      </w:r>
      <w:r w:rsidR="00152954">
        <w:rPr>
          <w:rFonts w:ascii="Times New Roman" w:hAnsi="Times New Roman" w:cs="Times New Roman"/>
          <w:sz w:val="28"/>
          <w:szCs w:val="28"/>
        </w:rPr>
        <w:t>К</w:t>
      </w:r>
      <w:r w:rsidRPr="002C56CE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                 в части данного Проекта решения о бюджете.</w:t>
      </w:r>
    </w:p>
    <w:p w:rsidR="00BC7231" w:rsidRDefault="00BC7231" w:rsidP="00BC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7231" w:rsidSect="00821ECF">
      <w:footerReference w:type="default" r:id="rId8"/>
      <w:footerReference w:type="firs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35" w:rsidRDefault="00151235" w:rsidP="00617B40">
      <w:pPr>
        <w:spacing w:after="0" w:line="240" w:lineRule="auto"/>
      </w:pPr>
      <w:r>
        <w:separator/>
      </w:r>
    </w:p>
  </w:endnote>
  <w:endnote w:type="continuationSeparator" w:id="0">
    <w:p w:rsidR="00151235" w:rsidRDefault="001512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151235" w:rsidRDefault="00C10FE7">
        <w:pPr>
          <w:pStyle w:val="a8"/>
          <w:jc w:val="right"/>
        </w:pPr>
        <w:r>
          <w:fldChar w:fldCharType="begin"/>
        </w:r>
        <w:r w:rsidR="00151235">
          <w:instrText>PAGE   \* MERGEFORMAT</w:instrText>
        </w:r>
        <w:r>
          <w:fldChar w:fldCharType="separate"/>
        </w:r>
        <w:r w:rsidR="00DC6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235" w:rsidRDefault="001512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123986"/>
      <w:docPartObj>
        <w:docPartGallery w:val="Page Numbers (Bottom of Page)"/>
        <w:docPartUnique/>
      </w:docPartObj>
    </w:sdtPr>
    <w:sdtContent>
      <w:p w:rsidR="00151235" w:rsidRDefault="00C10FE7">
        <w:pPr>
          <w:pStyle w:val="a8"/>
          <w:jc w:val="right"/>
        </w:pPr>
        <w:r>
          <w:fldChar w:fldCharType="begin"/>
        </w:r>
        <w:r w:rsidR="00151235">
          <w:instrText>PAGE   \* MERGEFORMAT</w:instrText>
        </w:r>
        <w:r>
          <w:fldChar w:fldCharType="separate"/>
        </w:r>
        <w:r w:rsidR="00DC6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235" w:rsidRDefault="00151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35" w:rsidRDefault="00151235" w:rsidP="00617B40">
      <w:pPr>
        <w:spacing w:after="0" w:line="240" w:lineRule="auto"/>
      </w:pPr>
      <w:r>
        <w:separator/>
      </w:r>
    </w:p>
  </w:footnote>
  <w:footnote w:type="continuationSeparator" w:id="0">
    <w:p w:rsidR="00151235" w:rsidRDefault="001512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3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41"/>
  </w:num>
  <w:num w:numId="10">
    <w:abstractNumId w:val="43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4"/>
  </w:num>
  <w:num w:numId="21">
    <w:abstractNumId w:val="19"/>
  </w:num>
  <w:num w:numId="22">
    <w:abstractNumId w:val="22"/>
  </w:num>
  <w:num w:numId="23">
    <w:abstractNumId w:val="39"/>
  </w:num>
  <w:num w:numId="24">
    <w:abstractNumId w:val="40"/>
  </w:num>
  <w:num w:numId="25">
    <w:abstractNumId w:val="5"/>
  </w:num>
  <w:num w:numId="26">
    <w:abstractNumId w:val="28"/>
  </w:num>
  <w:num w:numId="27">
    <w:abstractNumId w:val="17"/>
  </w:num>
  <w:num w:numId="28">
    <w:abstractNumId w:val="35"/>
  </w:num>
  <w:num w:numId="29">
    <w:abstractNumId w:val="45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6"/>
  </w:num>
  <w:num w:numId="41">
    <w:abstractNumId w:val="32"/>
  </w:num>
  <w:num w:numId="42">
    <w:abstractNumId w:val="7"/>
  </w:num>
  <w:num w:numId="43">
    <w:abstractNumId w:val="2"/>
  </w:num>
  <w:num w:numId="44">
    <w:abstractNumId w:val="38"/>
  </w:num>
  <w:num w:numId="45">
    <w:abstractNumId w:val="12"/>
  </w:num>
  <w:num w:numId="46">
    <w:abstractNumId w:val="4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C93"/>
    <w:rsid w:val="00007534"/>
    <w:rsid w:val="000104A2"/>
    <w:rsid w:val="00012153"/>
    <w:rsid w:val="00014E41"/>
    <w:rsid w:val="0001576C"/>
    <w:rsid w:val="00022195"/>
    <w:rsid w:val="00022BF9"/>
    <w:rsid w:val="00026D77"/>
    <w:rsid w:val="00030195"/>
    <w:rsid w:val="000358A4"/>
    <w:rsid w:val="00035EC3"/>
    <w:rsid w:val="0003708A"/>
    <w:rsid w:val="00040CA3"/>
    <w:rsid w:val="000415C2"/>
    <w:rsid w:val="00042EAB"/>
    <w:rsid w:val="0005031D"/>
    <w:rsid w:val="00051CC1"/>
    <w:rsid w:val="0005295A"/>
    <w:rsid w:val="00053FDF"/>
    <w:rsid w:val="000553F6"/>
    <w:rsid w:val="00057DA7"/>
    <w:rsid w:val="0006321A"/>
    <w:rsid w:val="00064BE7"/>
    <w:rsid w:val="00067F62"/>
    <w:rsid w:val="00070F8E"/>
    <w:rsid w:val="00071068"/>
    <w:rsid w:val="00071A82"/>
    <w:rsid w:val="000738DC"/>
    <w:rsid w:val="00074D50"/>
    <w:rsid w:val="0007535B"/>
    <w:rsid w:val="000803F6"/>
    <w:rsid w:val="000807AD"/>
    <w:rsid w:val="00081370"/>
    <w:rsid w:val="00081C3A"/>
    <w:rsid w:val="00082A11"/>
    <w:rsid w:val="00082F02"/>
    <w:rsid w:val="00086EC5"/>
    <w:rsid w:val="00090E49"/>
    <w:rsid w:val="0009485B"/>
    <w:rsid w:val="00094C89"/>
    <w:rsid w:val="00097623"/>
    <w:rsid w:val="00097822"/>
    <w:rsid w:val="000A0299"/>
    <w:rsid w:val="000A20DE"/>
    <w:rsid w:val="000A29CA"/>
    <w:rsid w:val="000A56D2"/>
    <w:rsid w:val="000A6901"/>
    <w:rsid w:val="000B20C8"/>
    <w:rsid w:val="000B30E4"/>
    <w:rsid w:val="000B3A4A"/>
    <w:rsid w:val="000B4C48"/>
    <w:rsid w:val="000B4FB7"/>
    <w:rsid w:val="000B65F2"/>
    <w:rsid w:val="000B6BD3"/>
    <w:rsid w:val="000C0B1A"/>
    <w:rsid w:val="000C38D6"/>
    <w:rsid w:val="000C3EF3"/>
    <w:rsid w:val="000D3583"/>
    <w:rsid w:val="000D3A8B"/>
    <w:rsid w:val="000D46B0"/>
    <w:rsid w:val="000D472C"/>
    <w:rsid w:val="000E1AFE"/>
    <w:rsid w:val="000E2AD9"/>
    <w:rsid w:val="000E3B87"/>
    <w:rsid w:val="000E4D41"/>
    <w:rsid w:val="000F242D"/>
    <w:rsid w:val="000F257F"/>
    <w:rsid w:val="000F7504"/>
    <w:rsid w:val="000F78E7"/>
    <w:rsid w:val="001026BD"/>
    <w:rsid w:val="001026DD"/>
    <w:rsid w:val="00104440"/>
    <w:rsid w:val="001045DD"/>
    <w:rsid w:val="00105F17"/>
    <w:rsid w:val="00113D3B"/>
    <w:rsid w:val="00120B4F"/>
    <w:rsid w:val="00121F13"/>
    <w:rsid w:val="0012638D"/>
    <w:rsid w:val="00134169"/>
    <w:rsid w:val="00134581"/>
    <w:rsid w:val="00135272"/>
    <w:rsid w:val="00137C8A"/>
    <w:rsid w:val="00142E58"/>
    <w:rsid w:val="0014359D"/>
    <w:rsid w:val="00145409"/>
    <w:rsid w:val="0014645F"/>
    <w:rsid w:val="0015082D"/>
    <w:rsid w:val="00150967"/>
    <w:rsid w:val="001509AF"/>
    <w:rsid w:val="00151235"/>
    <w:rsid w:val="00152954"/>
    <w:rsid w:val="00152A1D"/>
    <w:rsid w:val="00152B2E"/>
    <w:rsid w:val="00152D72"/>
    <w:rsid w:val="00157711"/>
    <w:rsid w:val="00165F0C"/>
    <w:rsid w:val="00165F4E"/>
    <w:rsid w:val="00167252"/>
    <w:rsid w:val="00167936"/>
    <w:rsid w:val="0017111F"/>
    <w:rsid w:val="001769F2"/>
    <w:rsid w:val="00182A4C"/>
    <w:rsid w:val="00182B80"/>
    <w:rsid w:val="00182F26"/>
    <w:rsid w:val="0018405C"/>
    <w:rsid w:val="001847D2"/>
    <w:rsid w:val="001853C5"/>
    <w:rsid w:val="0018600B"/>
    <w:rsid w:val="00186A59"/>
    <w:rsid w:val="00187981"/>
    <w:rsid w:val="001941A5"/>
    <w:rsid w:val="00196E45"/>
    <w:rsid w:val="001A355F"/>
    <w:rsid w:val="001A601C"/>
    <w:rsid w:val="001B23DC"/>
    <w:rsid w:val="001B2552"/>
    <w:rsid w:val="001B29CB"/>
    <w:rsid w:val="001B4500"/>
    <w:rsid w:val="001C3AE1"/>
    <w:rsid w:val="001C5C3F"/>
    <w:rsid w:val="001C6A43"/>
    <w:rsid w:val="001C7740"/>
    <w:rsid w:val="001D548A"/>
    <w:rsid w:val="001D5911"/>
    <w:rsid w:val="001D5FCA"/>
    <w:rsid w:val="001D64C9"/>
    <w:rsid w:val="001E282C"/>
    <w:rsid w:val="001E4D61"/>
    <w:rsid w:val="001F1B11"/>
    <w:rsid w:val="001F359B"/>
    <w:rsid w:val="00200174"/>
    <w:rsid w:val="002039CA"/>
    <w:rsid w:val="002048B8"/>
    <w:rsid w:val="00204F02"/>
    <w:rsid w:val="00205C09"/>
    <w:rsid w:val="0020602F"/>
    <w:rsid w:val="0021231C"/>
    <w:rsid w:val="002134EC"/>
    <w:rsid w:val="0021693B"/>
    <w:rsid w:val="00220645"/>
    <w:rsid w:val="00224975"/>
    <w:rsid w:val="00225C7D"/>
    <w:rsid w:val="00227A6D"/>
    <w:rsid w:val="002300FD"/>
    <w:rsid w:val="00234040"/>
    <w:rsid w:val="00236C24"/>
    <w:rsid w:val="00242467"/>
    <w:rsid w:val="002449EF"/>
    <w:rsid w:val="00246E09"/>
    <w:rsid w:val="0025104B"/>
    <w:rsid w:val="002517FD"/>
    <w:rsid w:val="0025294A"/>
    <w:rsid w:val="002529F0"/>
    <w:rsid w:val="00254E94"/>
    <w:rsid w:val="00261D49"/>
    <w:rsid w:val="00273498"/>
    <w:rsid w:val="00273A36"/>
    <w:rsid w:val="0027438C"/>
    <w:rsid w:val="0028149D"/>
    <w:rsid w:val="00281BAD"/>
    <w:rsid w:val="00281F5A"/>
    <w:rsid w:val="00282908"/>
    <w:rsid w:val="002843A0"/>
    <w:rsid w:val="00284469"/>
    <w:rsid w:val="00287690"/>
    <w:rsid w:val="00292545"/>
    <w:rsid w:val="00294583"/>
    <w:rsid w:val="0029512A"/>
    <w:rsid w:val="00295FC9"/>
    <w:rsid w:val="00297A80"/>
    <w:rsid w:val="002A463F"/>
    <w:rsid w:val="002A5EF4"/>
    <w:rsid w:val="002A75A0"/>
    <w:rsid w:val="002B077B"/>
    <w:rsid w:val="002B08DC"/>
    <w:rsid w:val="002B297B"/>
    <w:rsid w:val="002B315B"/>
    <w:rsid w:val="002C001A"/>
    <w:rsid w:val="002C1B8E"/>
    <w:rsid w:val="002C3D6C"/>
    <w:rsid w:val="002C4294"/>
    <w:rsid w:val="002C496E"/>
    <w:rsid w:val="002C56CE"/>
    <w:rsid w:val="002D0994"/>
    <w:rsid w:val="002D0C1D"/>
    <w:rsid w:val="002D2796"/>
    <w:rsid w:val="002D411F"/>
    <w:rsid w:val="002D5B45"/>
    <w:rsid w:val="002E2200"/>
    <w:rsid w:val="002E4E95"/>
    <w:rsid w:val="002E7E8A"/>
    <w:rsid w:val="002E7FB3"/>
    <w:rsid w:val="002F1328"/>
    <w:rsid w:val="002F3CBE"/>
    <w:rsid w:val="002F5064"/>
    <w:rsid w:val="00301280"/>
    <w:rsid w:val="00310F03"/>
    <w:rsid w:val="003126D6"/>
    <w:rsid w:val="00313A4D"/>
    <w:rsid w:val="003160CB"/>
    <w:rsid w:val="00320637"/>
    <w:rsid w:val="003207E1"/>
    <w:rsid w:val="0032258A"/>
    <w:rsid w:val="0032360C"/>
    <w:rsid w:val="00326ED1"/>
    <w:rsid w:val="003272A1"/>
    <w:rsid w:val="00333DD9"/>
    <w:rsid w:val="0033400F"/>
    <w:rsid w:val="0033719D"/>
    <w:rsid w:val="00342E90"/>
    <w:rsid w:val="00343BF0"/>
    <w:rsid w:val="00343FF5"/>
    <w:rsid w:val="00344F0D"/>
    <w:rsid w:val="00345220"/>
    <w:rsid w:val="003453B9"/>
    <w:rsid w:val="003516B1"/>
    <w:rsid w:val="003529DB"/>
    <w:rsid w:val="00353881"/>
    <w:rsid w:val="003613F0"/>
    <w:rsid w:val="003623D8"/>
    <w:rsid w:val="003624D8"/>
    <w:rsid w:val="003647A9"/>
    <w:rsid w:val="0037141C"/>
    <w:rsid w:val="00371CA7"/>
    <w:rsid w:val="003724F5"/>
    <w:rsid w:val="0037677E"/>
    <w:rsid w:val="003774A8"/>
    <w:rsid w:val="003803EB"/>
    <w:rsid w:val="00380740"/>
    <w:rsid w:val="00384F00"/>
    <w:rsid w:val="00386CE6"/>
    <w:rsid w:val="00391DF1"/>
    <w:rsid w:val="00393DAD"/>
    <w:rsid w:val="003965AB"/>
    <w:rsid w:val="00397EFC"/>
    <w:rsid w:val="003A190B"/>
    <w:rsid w:val="003A3B6B"/>
    <w:rsid w:val="003A4F0E"/>
    <w:rsid w:val="003A6F68"/>
    <w:rsid w:val="003B1E99"/>
    <w:rsid w:val="003B2121"/>
    <w:rsid w:val="003B40B1"/>
    <w:rsid w:val="003B55F4"/>
    <w:rsid w:val="003C5339"/>
    <w:rsid w:val="003C7530"/>
    <w:rsid w:val="003D0395"/>
    <w:rsid w:val="003D2A38"/>
    <w:rsid w:val="003D3B81"/>
    <w:rsid w:val="003D76A6"/>
    <w:rsid w:val="003E0591"/>
    <w:rsid w:val="003E0ABE"/>
    <w:rsid w:val="003E163D"/>
    <w:rsid w:val="003E70C4"/>
    <w:rsid w:val="003F0166"/>
    <w:rsid w:val="003F2416"/>
    <w:rsid w:val="003F3603"/>
    <w:rsid w:val="003F6EF2"/>
    <w:rsid w:val="003F751A"/>
    <w:rsid w:val="004019E0"/>
    <w:rsid w:val="0040274B"/>
    <w:rsid w:val="00404BE7"/>
    <w:rsid w:val="00406385"/>
    <w:rsid w:val="00412D13"/>
    <w:rsid w:val="00415394"/>
    <w:rsid w:val="00417101"/>
    <w:rsid w:val="00420583"/>
    <w:rsid w:val="004206D3"/>
    <w:rsid w:val="0042080D"/>
    <w:rsid w:val="00422070"/>
    <w:rsid w:val="0042304D"/>
    <w:rsid w:val="0042406E"/>
    <w:rsid w:val="00424FA3"/>
    <w:rsid w:val="00431272"/>
    <w:rsid w:val="004333EE"/>
    <w:rsid w:val="004427BD"/>
    <w:rsid w:val="004429BC"/>
    <w:rsid w:val="004442CF"/>
    <w:rsid w:val="0044500A"/>
    <w:rsid w:val="0044557E"/>
    <w:rsid w:val="00450052"/>
    <w:rsid w:val="00450325"/>
    <w:rsid w:val="00450A09"/>
    <w:rsid w:val="00453FB9"/>
    <w:rsid w:val="00455CC2"/>
    <w:rsid w:val="0045672E"/>
    <w:rsid w:val="00461803"/>
    <w:rsid w:val="00461B40"/>
    <w:rsid w:val="00462BD8"/>
    <w:rsid w:val="00465FC6"/>
    <w:rsid w:val="00467552"/>
    <w:rsid w:val="00471F25"/>
    <w:rsid w:val="00472773"/>
    <w:rsid w:val="004817F3"/>
    <w:rsid w:val="004864AD"/>
    <w:rsid w:val="00494A73"/>
    <w:rsid w:val="004A4558"/>
    <w:rsid w:val="004B0C12"/>
    <w:rsid w:val="004B1BF9"/>
    <w:rsid w:val="004B28BF"/>
    <w:rsid w:val="004B2B7D"/>
    <w:rsid w:val="004B4669"/>
    <w:rsid w:val="004B73FF"/>
    <w:rsid w:val="004C069C"/>
    <w:rsid w:val="004C377C"/>
    <w:rsid w:val="004C6AF0"/>
    <w:rsid w:val="004C7125"/>
    <w:rsid w:val="004D0BFC"/>
    <w:rsid w:val="004D1BCB"/>
    <w:rsid w:val="004D29BA"/>
    <w:rsid w:val="004D3590"/>
    <w:rsid w:val="004E1035"/>
    <w:rsid w:val="004E28BD"/>
    <w:rsid w:val="004E407B"/>
    <w:rsid w:val="004E4F18"/>
    <w:rsid w:val="004F2401"/>
    <w:rsid w:val="004F72DA"/>
    <w:rsid w:val="004F7CDE"/>
    <w:rsid w:val="004F7F3F"/>
    <w:rsid w:val="005039C5"/>
    <w:rsid w:val="005040EC"/>
    <w:rsid w:val="00505D92"/>
    <w:rsid w:val="00511492"/>
    <w:rsid w:val="00512983"/>
    <w:rsid w:val="005129A6"/>
    <w:rsid w:val="00514E41"/>
    <w:rsid w:val="005177FF"/>
    <w:rsid w:val="00526135"/>
    <w:rsid w:val="00531C1D"/>
    <w:rsid w:val="00532CA8"/>
    <w:rsid w:val="005351BD"/>
    <w:rsid w:val="00536200"/>
    <w:rsid w:val="00537148"/>
    <w:rsid w:val="0053791D"/>
    <w:rsid w:val="00537F0D"/>
    <w:rsid w:val="00543868"/>
    <w:rsid w:val="005439BD"/>
    <w:rsid w:val="00543E85"/>
    <w:rsid w:val="00544B9C"/>
    <w:rsid w:val="00544C35"/>
    <w:rsid w:val="005458B6"/>
    <w:rsid w:val="00547D42"/>
    <w:rsid w:val="00551403"/>
    <w:rsid w:val="005537C2"/>
    <w:rsid w:val="00555D56"/>
    <w:rsid w:val="00556876"/>
    <w:rsid w:val="00560796"/>
    <w:rsid w:val="00561167"/>
    <w:rsid w:val="005614D9"/>
    <w:rsid w:val="00562A04"/>
    <w:rsid w:val="00563021"/>
    <w:rsid w:val="0056393A"/>
    <w:rsid w:val="005646A4"/>
    <w:rsid w:val="005667E4"/>
    <w:rsid w:val="0056694C"/>
    <w:rsid w:val="00572453"/>
    <w:rsid w:val="00575E4E"/>
    <w:rsid w:val="00576DEC"/>
    <w:rsid w:val="005835D3"/>
    <w:rsid w:val="005837E5"/>
    <w:rsid w:val="00586419"/>
    <w:rsid w:val="00590153"/>
    <w:rsid w:val="005928EA"/>
    <w:rsid w:val="0059728D"/>
    <w:rsid w:val="0059764A"/>
    <w:rsid w:val="005A38EB"/>
    <w:rsid w:val="005A4543"/>
    <w:rsid w:val="005A66B0"/>
    <w:rsid w:val="005A6B67"/>
    <w:rsid w:val="005B2935"/>
    <w:rsid w:val="005B43D9"/>
    <w:rsid w:val="005B7083"/>
    <w:rsid w:val="005B722C"/>
    <w:rsid w:val="005C3D2D"/>
    <w:rsid w:val="005C563F"/>
    <w:rsid w:val="005C7458"/>
    <w:rsid w:val="005D1896"/>
    <w:rsid w:val="005D1D45"/>
    <w:rsid w:val="005D3AE3"/>
    <w:rsid w:val="005D4558"/>
    <w:rsid w:val="005D6D5A"/>
    <w:rsid w:val="005E225A"/>
    <w:rsid w:val="005E7895"/>
    <w:rsid w:val="005E7F8D"/>
    <w:rsid w:val="005F0864"/>
    <w:rsid w:val="005F28B6"/>
    <w:rsid w:val="005F3528"/>
    <w:rsid w:val="005F3853"/>
    <w:rsid w:val="005F3B5C"/>
    <w:rsid w:val="00603D71"/>
    <w:rsid w:val="00603DA3"/>
    <w:rsid w:val="00604D45"/>
    <w:rsid w:val="00611698"/>
    <w:rsid w:val="00616AE2"/>
    <w:rsid w:val="00617B40"/>
    <w:rsid w:val="0062166C"/>
    <w:rsid w:val="00623C81"/>
    <w:rsid w:val="00624276"/>
    <w:rsid w:val="00624301"/>
    <w:rsid w:val="0062603E"/>
    <w:rsid w:val="00626321"/>
    <w:rsid w:val="00626796"/>
    <w:rsid w:val="00630529"/>
    <w:rsid w:val="0063477F"/>
    <w:rsid w:val="006358D3"/>
    <w:rsid w:val="00636F28"/>
    <w:rsid w:val="006424FC"/>
    <w:rsid w:val="00644984"/>
    <w:rsid w:val="00646D07"/>
    <w:rsid w:val="006541CE"/>
    <w:rsid w:val="00655734"/>
    <w:rsid w:val="00657EC5"/>
    <w:rsid w:val="006603EE"/>
    <w:rsid w:val="006604F6"/>
    <w:rsid w:val="006615CF"/>
    <w:rsid w:val="00661F2D"/>
    <w:rsid w:val="00661FEE"/>
    <w:rsid w:val="00663E10"/>
    <w:rsid w:val="00665A21"/>
    <w:rsid w:val="006722F9"/>
    <w:rsid w:val="0067263D"/>
    <w:rsid w:val="006776B7"/>
    <w:rsid w:val="00681141"/>
    <w:rsid w:val="006837D2"/>
    <w:rsid w:val="006841FE"/>
    <w:rsid w:val="00686337"/>
    <w:rsid w:val="00693387"/>
    <w:rsid w:val="00697223"/>
    <w:rsid w:val="00697ED7"/>
    <w:rsid w:val="006A5B30"/>
    <w:rsid w:val="006A6983"/>
    <w:rsid w:val="006A7159"/>
    <w:rsid w:val="006B1282"/>
    <w:rsid w:val="006B25B0"/>
    <w:rsid w:val="006B5BF9"/>
    <w:rsid w:val="006C3373"/>
    <w:rsid w:val="006C37AF"/>
    <w:rsid w:val="006C6122"/>
    <w:rsid w:val="006C6C59"/>
    <w:rsid w:val="006C6EC8"/>
    <w:rsid w:val="006C6F70"/>
    <w:rsid w:val="006C7180"/>
    <w:rsid w:val="006C77B8"/>
    <w:rsid w:val="006D06FA"/>
    <w:rsid w:val="006D18AE"/>
    <w:rsid w:val="006D1F85"/>
    <w:rsid w:val="006D2561"/>
    <w:rsid w:val="006D495B"/>
    <w:rsid w:val="006D5F3C"/>
    <w:rsid w:val="006E1354"/>
    <w:rsid w:val="006E17D9"/>
    <w:rsid w:val="006E3346"/>
    <w:rsid w:val="006E4306"/>
    <w:rsid w:val="006E5D85"/>
    <w:rsid w:val="006E5FEE"/>
    <w:rsid w:val="006F3A62"/>
    <w:rsid w:val="00700FF3"/>
    <w:rsid w:val="00705A9F"/>
    <w:rsid w:val="0071135F"/>
    <w:rsid w:val="00712A12"/>
    <w:rsid w:val="00715DFA"/>
    <w:rsid w:val="0071772A"/>
    <w:rsid w:val="007205E0"/>
    <w:rsid w:val="00722C72"/>
    <w:rsid w:val="0072548F"/>
    <w:rsid w:val="00725CE3"/>
    <w:rsid w:val="00727DE2"/>
    <w:rsid w:val="00733027"/>
    <w:rsid w:val="007343BF"/>
    <w:rsid w:val="00735A44"/>
    <w:rsid w:val="007372DA"/>
    <w:rsid w:val="0074028A"/>
    <w:rsid w:val="00743646"/>
    <w:rsid w:val="00743851"/>
    <w:rsid w:val="00746145"/>
    <w:rsid w:val="00752C83"/>
    <w:rsid w:val="00755031"/>
    <w:rsid w:val="007554B1"/>
    <w:rsid w:val="00760B66"/>
    <w:rsid w:val="007627C7"/>
    <w:rsid w:val="00762E87"/>
    <w:rsid w:val="00764EC6"/>
    <w:rsid w:val="00767382"/>
    <w:rsid w:val="00767604"/>
    <w:rsid w:val="00770561"/>
    <w:rsid w:val="007715B3"/>
    <w:rsid w:val="0077481C"/>
    <w:rsid w:val="00780E63"/>
    <w:rsid w:val="00781CD9"/>
    <w:rsid w:val="00781DA4"/>
    <w:rsid w:val="00784698"/>
    <w:rsid w:val="0078494A"/>
    <w:rsid w:val="00785C95"/>
    <w:rsid w:val="00786DFC"/>
    <w:rsid w:val="007910A5"/>
    <w:rsid w:val="00794E7D"/>
    <w:rsid w:val="007A0722"/>
    <w:rsid w:val="007A38E3"/>
    <w:rsid w:val="007B5A7F"/>
    <w:rsid w:val="007B5B61"/>
    <w:rsid w:val="007B7ED2"/>
    <w:rsid w:val="007C0AD1"/>
    <w:rsid w:val="007C0CD8"/>
    <w:rsid w:val="007C1DC4"/>
    <w:rsid w:val="007C4A21"/>
    <w:rsid w:val="007C5828"/>
    <w:rsid w:val="007C593A"/>
    <w:rsid w:val="007C5DDC"/>
    <w:rsid w:val="007C62E4"/>
    <w:rsid w:val="007C662E"/>
    <w:rsid w:val="007D3C81"/>
    <w:rsid w:val="007D51C7"/>
    <w:rsid w:val="007E26FC"/>
    <w:rsid w:val="007E4033"/>
    <w:rsid w:val="007E69E7"/>
    <w:rsid w:val="007E69E8"/>
    <w:rsid w:val="007F13F6"/>
    <w:rsid w:val="007F723D"/>
    <w:rsid w:val="008008D1"/>
    <w:rsid w:val="008014A1"/>
    <w:rsid w:val="0080426A"/>
    <w:rsid w:val="00805A4C"/>
    <w:rsid w:val="00805DAC"/>
    <w:rsid w:val="00810827"/>
    <w:rsid w:val="008136EE"/>
    <w:rsid w:val="008169CA"/>
    <w:rsid w:val="008176C4"/>
    <w:rsid w:val="00821ECF"/>
    <w:rsid w:val="00822F62"/>
    <w:rsid w:val="00822F9D"/>
    <w:rsid w:val="00827A88"/>
    <w:rsid w:val="008329FC"/>
    <w:rsid w:val="00840CF2"/>
    <w:rsid w:val="00842B18"/>
    <w:rsid w:val="008438D8"/>
    <w:rsid w:val="008459BB"/>
    <w:rsid w:val="0084662A"/>
    <w:rsid w:val="00853A38"/>
    <w:rsid w:val="00855593"/>
    <w:rsid w:val="00861249"/>
    <w:rsid w:val="00861ABE"/>
    <w:rsid w:val="008651B6"/>
    <w:rsid w:val="00874A8E"/>
    <w:rsid w:val="00874BFA"/>
    <w:rsid w:val="00883515"/>
    <w:rsid w:val="00883778"/>
    <w:rsid w:val="00886731"/>
    <w:rsid w:val="00887600"/>
    <w:rsid w:val="00887852"/>
    <w:rsid w:val="00897CB6"/>
    <w:rsid w:val="008A0B52"/>
    <w:rsid w:val="008A28EA"/>
    <w:rsid w:val="008A5DA7"/>
    <w:rsid w:val="008B0DD3"/>
    <w:rsid w:val="008C0512"/>
    <w:rsid w:val="008C2ACB"/>
    <w:rsid w:val="008C6100"/>
    <w:rsid w:val="008C6506"/>
    <w:rsid w:val="008C70CE"/>
    <w:rsid w:val="008C73C2"/>
    <w:rsid w:val="008D6252"/>
    <w:rsid w:val="008D7514"/>
    <w:rsid w:val="008E16EA"/>
    <w:rsid w:val="008E333E"/>
    <w:rsid w:val="008E4601"/>
    <w:rsid w:val="008E4606"/>
    <w:rsid w:val="008E71C6"/>
    <w:rsid w:val="008F20B2"/>
    <w:rsid w:val="008F2286"/>
    <w:rsid w:val="008F252D"/>
    <w:rsid w:val="008F3ECB"/>
    <w:rsid w:val="00902839"/>
    <w:rsid w:val="00903CF1"/>
    <w:rsid w:val="0090528B"/>
    <w:rsid w:val="0090749A"/>
    <w:rsid w:val="00913797"/>
    <w:rsid w:val="00915F36"/>
    <w:rsid w:val="00923025"/>
    <w:rsid w:val="009241F1"/>
    <w:rsid w:val="00927695"/>
    <w:rsid w:val="00927F7A"/>
    <w:rsid w:val="00930773"/>
    <w:rsid w:val="009324BB"/>
    <w:rsid w:val="00933810"/>
    <w:rsid w:val="009339B1"/>
    <w:rsid w:val="00936AEA"/>
    <w:rsid w:val="00937B56"/>
    <w:rsid w:val="00941A2C"/>
    <w:rsid w:val="00947D90"/>
    <w:rsid w:val="00951871"/>
    <w:rsid w:val="00953E1A"/>
    <w:rsid w:val="0095498A"/>
    <w:rsid w:val="00954E4D"/>
    <w:rsid w:val="009556D9"/>
    <w:rsid w:val="00956265"/>
    <w:rsid w:val="009572E9"/>
    <w:rsid w:val="00961868"/>
    <w:rsid w:val="00962B7D"/>
    <w:rsid w:val="0096338B"/>
    <w:rsid w:val="00964C08"/>
    <w:rsid w:val="00965FE2"/>
    <w:rsid w:val="009666E1"/>
    <w:rsid w:val="00966D66"/>
    <w:rsid w:val="00982918"/>
    <w:rsid w:val="0099169A"/>
    <w:rsid w:val="009917B5"/>
    <w:rsid w:val="009930E1"/>
    <w:rsid w:val="009940C1"/>
    <w:rsid w:val="009975B4"/>
    <w:rsid w:val="009A231B"/>
    <w:rsid w:val="009B012A"/>
    <w:rsid w:val="009B046E"/>
    <w:rsid w:val="009B16C0"/>
    <w:rsid w:val="009C0855"/>
    <w:rsid w:val="009C1751"/>
    <w:rsid w:val="009C3D05"/>
    <w:rsid w:val="009C4214"/>
    <w:rsid w:val="009C5884"/>
    <w:rsid w:val="009C6599"/>
    <w:rsid w:val="009C6BC6"/>
    <w:rsid w:val="009D3E48"/>
    <w:rsid w:val="009E0621"/>
    <w:rsid w:val="009E4410"/>
    <w:rsid w:val="009E4709"/>
    <w:rsid w:val="009E5152"/>
    <w:rsid w:val="009E5455"/>
    <w:rsid w:val="009E59E1"/>
    <w:rsid w:val="009E607A"/>
    <w:rsid w:val="009E7CDA"/>
    <w:rsid w:val="009F25A0"/>
    <w:rsid w:val="009F3D1F"/>
    <w:rsid w:val="009F6EC2"/>
    <w:rsid w:val="00A05A61"/>
    <w:rsid w:val="00A06950"/>
    <w:rsid w:val="00A10DE8"/>
    <w:rsid w:val="00A11BC0"/>
    <w:rsid w:val="00A11F93"/>
    <w:rsid w:val="00A14960"/>
    <w:rsid w:val="00A22D51"/>
    <w:rsid w:val="00A33D50"/>
    <w:rsid w:val="00A41ADA"/>
    <w:rsid w:val="00A44950"/>
    <w:rsid w:val="00A46DDE"/>
    <w:rsid w:val="00A503DF"/>
    <w:rsid w:val="00A53540"/>
    <w:rsid w:val="00A5760C"/>
    <w:rsid w:val="00A620CC"/>
    <w:rsid w:val="00A65A60"/>
    <w:rsid w:val="00A66C86"/>
    <w:rsid w:val="00A70FDE"/>
    <w:rsid w:val="00A71E10"/>
    <w:rsid w:val="00A72468"/>
    <w:rsid w:val="00A80FF1"/>
    <w:rsid w:val="00A8313E"/>
    <w:rsid w:val="00A8469D"/>
    <w:rsid w:val="00A85D3E"/>
    <w:rsid w:val="00A87009"/>
    <w:rsid w:val="00A9140B"/>
    <w:rsid w:val="00A92EA1"/>
    <w:rsid w:val="00A93A9F"/>
    <w:rsid w:val="00A947A7"/>
    <w:rsid w:val="00AA05A7"/>
    <w:rsid w:val="00AA0B99"/>
    <w:rsid w:val="00AA2939"/>
    <w:rsid w:val="00AA3597"/>
    <w:rsid w:val="00AA6E9D"/>
    <w:rsid w:val="00AA7639"/>
    <w:rsid w:val="00AB1F58"/>
    <w:rsid w:val="00AB3596"/>
    <w:rsid w:val="00AB5BDE"/>
    <w:rsid w:val="00AB5F8A"/>
    <w:rsid w:val="00AB6B92"/>
    <w:rsid w:val="00AC0D64"/>
    <w:rsid w:val="00AC0E90"/>
    <w:rsid w:val="00AC16A7"/>
    <w:rsid w:val="00AC172C"/>
    <w:rsid w:val="00AC194A"/>
    <w:rsid w:val="00AC2E12"/>
    <w:rsid w:val="00AC76DE"/>
    <w:rsid w:val="00AD09CF"/>
    <w:rsid w:val="00AD5E67"/>
    <w:rsid w:val="00AD697A"/>
    <w:rsid w:val="00AD69A6"/>
    <w:rsid w:val="00AE1F6A"/>
    <w:rsid w:val="00AE6768"/>
    <w:rsid w:val="00AF18A5"/>
    <w:rsid w:val="00AF1991"/>
    <w:rsid w:val="00AF5401"/>
    <w:rsid w:val="00B0009B"/>
    <w:rsid w:val="00B00CD1"/>
    <w:rsid w:val="00B07D5C"/>
    <w:rsid w:val="00B10A5E"/>
    <w:rsid w:val="00B151A1"/>
    <w:rsid w:val="00B17E67"/>
    <w:rsid w:val="00B17EF6"/>
    <w:rsid w:val="00B2079F"/>
    <w:rsid w:val="00B21195"/>
    <w:rsid w:val="00B217E5"/>
    <w:rsid w:val="00B2259C"/>
    <w:rsid w:val="00B230AC"/>
    <w:rsid w:val="00B230DD"/>
    <w:rsid w:val="00B320AA"/>
    <w:rsid w:val="00B342F5"/>
    <w:rsid w:val="00B35E8F"/>
    <w:rsid w:val="00B37195"/>
    <w:rsid w:val="00B3725B"/>
    <w:rsid w:val="00B4385A"/>
    <w:rsid w:val="00B45166"/>
    <w:rsid w:val="00B45937"/>
    <w:rsid w:val="00B45F61"/>
    <w:rsid w:val="00B469F6"/>
    <w:rsid w:val="00B53A62"/>
    <w:rsid w:val="00B54AC7"/>
    <w:rsid w:val="00B61236"/>
    <w:rsid w:val="00B6150C"/>
    <w:rsid w:val="00B626AF"/>
    <w:rsid w:val="00B6276A"/>
    <w:rsid w:val="00B644C3"/>
    <w:rsid w:val="00B65A97"/>
    <w:rsid w:val="00B72FD0"/>
    <w:rsid w:val="00B76CD1"/>
    <w:rsid w:val="00B8164F"/>
    <w:rsid w:val="00B81A2D"/>
    <w:rsid w:val="00B83B5C"/>
    <w:rsid w:val="00B868FD"/>
    <w:rsid w:val="00B918DD"/>
    <w:rsid w:val="00B91C03"/>
    <w:rsid w:val="00B91F36"/>
    <w:rsid w:val="00B92C09"/>
    <w:rsid w:val="00BA0C5B"/>
    <w:rsid w:val="00BA2D77"/>
    <w:rsid w:val="00BA48A7"/>
    <w:rsid w:val="00BA5C4F"/>
    <w:rsid w:val="00BB0D52"/>
    <w:rsid w:val="00BB611F"/>
    <w:rsid w:val="00BB6639"/>
    <w:rsid w:val="00BC3287"/>
    <w:rsid w:val="00BC59C5"/>
    <w:rsid w:val="00BC7136"/>
    <w:rsid w:val="00BC7231"/>
    <w:rsid w:val="00BD2744"/>
    <w:rsid w:val="00BD55A3"/>
    <w:rsid w:val="00BD6436"/>
    <w:rsid w:val="00BD6D29"/>
    <w:rsid w:val="00BE2AF4"/>
    <w:rsid w:val="00BE4732"/>
    <w:rsid w:val="00BE4DD4"/>
    <w:rsid w:val="00BE7CA6"/>
    <w:rsid w:val="00BF262A"/>
    <w:rsid w:val="00BF2FBE"/>
    <w:rsid w:val="00BF3B89"/>
    <w:rsid w:val="00BF51BE"/>
    <w:rsid w:val="00C002B4"/>
    <w:rsid w:val="00C00B4D"/>
    <w:rsid w:val="00C0510C"/>
    <w:rsid w:val="00C057E2"/>
    <w:rsid w:val="00C10BB1"/>
    <w:rsid w:val="00C10FE7"/>
    <w:rsid w:val="00C11396"/>
    <w:rsid w:val="00C1266F"/>
    <w:rsid w:val="00C138F1"/>
    <w:rsid w:val="00C13EF0"/>
    <w:rsid w:val="00C16253"/>
    <w:rsid w:val="00C21D1F"/>
    <w:rsid w:val="00C230D0"/>
    <w:rsid w:val="00C239F1"/>
    <w:rsid w:val="00C24D62"/>
    <w:rsid w:val="00C27057"/>
    <w:rsid w:val="00C27BD9"/>
    <w:rsid w:val="00C3208A"/>
    <w:rsid w:val="00C338D0"/>
    <w:rsid w:val="00C344CA"/>
    <w:rsid w:val="00C36F0C"/>
    <w:rsid w:val="00C36F5A"/>
    <w:rsid w:val="00C370EA"/>
    <w:rsid w:val="00C4059C"/>
    <w:rsid w:val="00C410CE"/>
    <w:rsid w:val="00C503CC"/>
    <w:rsid w:val="00C51F70"/>
    <w:rsid w:val="00C636E0"/>
    <w:rsid w:val="00C63EA5"/>
    <w:rsid w:val="00C6582A"/>
    <w:rsid w:val="00C70741"/>
    <w:rsid w:val="00C70ABF"/>
    <w:rsid w:val="00C70E31"/>
    <w:rsid w:val="00C7223C"/>
    <w:rsid w:val="00C7412C"/>
    <w:rsid w:val="00C8319A"/>
    <w:rsid w:val="00C8430F"/>
    <w:rsid w:val="00C84CC0"/>
    <w:rsid w:val="00C90FCE"/>
    <w:rsid w:val="00C93382"/>
    <w:rsid w:val="00C955BE"/>
    <w:rsid w:val="00C96813"/>
    <w:rsid w:val="00CA3D11"/>
    <w:rsid w:val="00CA42FB"/>
    <w:rsid w:val="00CA7141"/>
    <w:rsid w:val="00CB005C"/>
    <w:rsid w:val="00CB3FD3"/>
    <w:rsid w:val="00CC016B"/>
    <w:rsid w:val="00CC4E83"/>
    <w:rsid w:val="00CC7C2A"/>
    <w:rsid w:val="00CC7F4B"/>
    <w:rsid w:val="00CD0CB0"/>
    <w:rsid w:val="00CD3217"/>
    <w:rsid w:val="00CD5E14"/>
    <w:rsid w:val="00CD7CB4"/>
    <w:rsid w:val="00CE20BE"/>
    <w:rsid w:val="00CE362A"/>
    <w:rsid w:val="00CE5E9F"/>
    <w:rsid w:val="00CF0061"/>
    <w:rsid w:val="00CF0BF8"/>
    <w:rsid w:val="00CF11E4"/>
    <w:rsid w:val="00CF31DC"/>
    <w:rsid w:val="00CF3794"/>
    <w:rsid w:val="00CF44D0"/>
    <w:rsid w:val="00CF65F6"/>
    <w:rsid w:val="00CF744D"/>
    <w:rsid w:val="00D007DF"/>
    <w:rsid w:val="00D017F5"/>
    <w:rsid w:val="00D0209E"/>
    <w:rsid w:val="00D07D3D"/>
    <w:rsid w:val="00D07F94"/>
    <w:rsid w:val="00D10702"/>
    <w:rsid w:val="00D11461"/>
    <w:rsid w:val="00D1171E"/>
    <w:rsid w:val="00D12367"/>
    <w:rsid w:val="00D12EF0"/>
    <w:rsid w:val="00D12EF9"/>
    <w:rsid w:val="00D13282"/>
    <w:rsid w:val="00D155CC"/>
    <w:rsid w:val="00D159B8"/>
    <w:rsid w:val="00D20948"/>
    <w:rsid w:val="00D213D8"/>
    <w:rsid w:val="00D227E8"/>
    <w:rsid w:val="00D23B54"/>
    <w:rsid w:val="00D26095"/>
    <w:rsid w:val="00D310DC"/>
    <w:rsid w:val="00D31E5C"/>
    <w:rsid w:val="00D33866"/>
    <w:rsid w:val="00D35AF7"/>
    <w:rsid w:val="00D36DF6"/>
    <w:rsid w:val="00D371DB"/>
    <w:rsid w:val="00D43162"/>
    <w:rsid w:val="00D4701F"/>
    <w:rsid w:val="00D501FC"/>
    <w:rsid w:val="00D509F2"/>
    <w:rsid w:val="00D53054"/>
    <w:rsid w:val="00D532AD"/>
    <w:rsid w:val="00D54E59"/>
    <w:rsid w:val="00D552E9"/>
    <w:rsid w:val="00D55314"/>
    <w:rsid w:val="00D55898"/>
    <w:rsid w:val="00D559F5"/>
    <w:rsid w:val="00D64FB3"/>
    <w:rsid w:val="00D706DE"/>
    <w:rsid w:val="00D768D7"/>
    <w:rsid w:val="00D774E9"/>
    <w:rsid w:val="00D77844"/>
    <w:rsid w:val="00D8061E"/>
    <w:rsid w:val="00D8492F"/>
    <w:rsid w:val="00D870DF"/>
    <w:rsid w:val="00D94CAC"/>
    <w:rsid w:val="00D968FF"/>
    <w:rsid w:val="00D97C16"/>
    <w:rsid w:val="00DA5B0D"/>
    <w:rsid w:val="00DB032D"/>
    <w:rsid w:val="00DB07A4"/>
    <w:rsid w:val="00DB44C9"/>
    <w:rsid w:val="00DB4697"/>
    <w:rsid w:val="00DB4BA1"/>
    <w:rsid w:val="00DC0388"/>
    <w:rsid w:val="00DC49BB"/>
    <w:rsid w:val="00DC6A4E"/>
    <w:rsid w:val="00DD00D6"/>
    <w:rsid w:val="00DD2066"/>
    <w:rsid w:val="00DD48D8"/>
    <w:rsid w:val="00DE12FA"/>
    <w:rsid w:val="00DE3246"/>
    <w:rsid w:val="00DE42ED"/>
    <w:rsid w:val="00DE58FA"/>
    <w:rsid w:val="00DF2979"/>
    <w:rsid w:val="00DF4972"/>
    <w:rsid w:val="00E00793"/>
    <w:rsid w:val="00E01F3A"/>
    <w:rsid w:val="00E020E1"/>
    <w:rsid w:val="00E024DC"/>
    <w:rsid w:val="00E05238"/>
    <w:rsid w:val="00E05262"/>
    <w:rsid w:val="00E07D64"/>
    <w:rsid w:val="00E11AF7"/>
    <w:rsid w:val="00E128E9"/>
    <w:rsid w:val="00E14E5A"/>
    <w:rsid w:val="00E16AE1"/>
    <w:rsid w:val="00E16EAE"/>
    <w:rsid w:val="00E17866"/>
    <w:rsid w:val="00E179BB"/>
    <w:rsid w:val="00E17E2E"/>
    <w:rsid w:val="00E22EC0"/>
    <w:rsid w:val="00E26486"/>
    <w:rsid w:val="00E27C01"/>
    <w:rsid w:val="00E35131"/>
    <w:rsid w:val="00E4098A"/>
    <w:rsid w:val="00E41808"/>
    <w:rsid w:val="00E45E49"/>
    <w:rsid w:val="00E516F7"/>
    <w:rsid w:val="00E51723"/>
    <w:rsid w:val="00E624C3"/>
    <w:rsid w:val="00E632D6"/>
    <w:rsid w:val="00E65D4F"/>
    <w:rsid w:val="00E66344"/>
    <w:rsid w:val="00E70EB2"/>
    <w:rsid w:val="00E7109D"/>
    <w:rsid w:val="00E712AF"/>
    <w:rsid w:val="00E745D0"/>
    <w:rsid w:val="00E7486B"/>
    <w:rsid w:val="00E75A1E"/>
    <w:rsid w:val="00E76294"/>
    <w:rsid w:val="00E776F9"/>
    <w:rsid w:val="00E8252F"/>
    <w:rsid w:val="00E8480C"/>
    <w:rsid w:val="00E85759"/>
    <w:rsid w:val="00E90D49"/>
    <w:rsid w:val="00E92C35"/>
    <w:rsid w:val="00E94F9D"/>
    <w:rsid w:val="00E9783F"/>
    <w:rsid w:val="00EA28C8"/>
    <w:rsid w:val="00EA2B88"/>
    <w:rsid w:val="00EA3044"/>
    <w:rsid w:val="00EA36BD"/>
    <w:rsid w:val="00EA40B6"/>
    <w:rsid w:val="00EA44EB"/>
    <w:rsid w:val="00EB3AC9"/>
    <w:rsid w:val="00EB6372"/>
    <w:rsid w:val="00EB6DD7"/>
    <w:rsid w:val="00EB73B4"/>
    <w:rsid w:val="00EB7ECC"/>
    <w:rsid w:val="00EC0344"/>
    <w:rsid w:val="00EC0F96"/>
    <w:rsid w:val="00EC4938"/>
    <w:rsid w:val="00EC6945"/>
    <w:rsid w:val="00ED01A2"/>
    <w:rsid w:val="00ED123C"/>
    <w:rsid w:val="00ED6146"/>
    <w:rsid w:val="00EE1729"/>
    <w:rsid w:val="00EE1BE7"/>
    <w:rsid w:val="00EE228C"/>
    <w:rsid w:val="00EE3B30"/>
    <w:rsid w:val="00EE408F"/>
    <w:rsid w:val="00EE55F9"/>
    <w:rsid w:val="00EF214F"/>
    <w:rsid w:val="00EF2B14"/>
    <w:rsid w:val="00EF32F1"/>
    <w:rsid w:val="00EF342C"/>
    <w:rsid w:val="00F029BF"/>
    <w:rsid w:val="00F03478"/>
    <w:rsid w:val="00F0526D"/>
    <w:rsid w:val="00F071B5"/>
    <w:rsid w:val="00F114E8"/>
    <w:rsid w:val="00F14139"/>
    <w:rsid w:val="00F14337"/>
    <w:rsid w:val="00F155DA"/>
    <w:rsid w:val="00F25FC0"/>
    <w:rsid w:val="00F262C9"/>
    <w:rsid w:val="00F27B64"/>
    <w:rsid w:val="00F346D6"/>
    <w:rsid w:val="00F35DB8"/>
    <w:rsid w:val="00F36A26"/>
    <w:rsid w:val="00F36FF3"/>
    <w:rsid w:val="00F4119F"/>
    <w:rsid w:val="00F41E8B"/>
    <w:rsid w:val="00F440A6"/>
    <w:rsid w:val="00F443EF"/>
    <w:rsid w:val="00F449DF"/>
    <w:rsid w:val="00F54F00"/>
    <w:rsid w:val="00F55E37"/>
    <w:rsid w:val="00F60096"/>
    <w:rsid w:val="00F61011"/>
    <w:rsid w:val="00F613FB"/>
    <w:rsid w:val="00F62EE7"/>
    <w:rsid w:val="00F64E07"/>
    <w:rsid w:val="00F65D1F"/>
    <w:rsid w:val="00F67AE2"/>
    <w:rsid w:val="00F765C7"/>
    <w:rsid w:val="00F807BD"/>
    <w:rsid w:val="00F81561"/>
    <w:rsid w:val="00F816CD"/>
    <w:rsid w:val="00F83F69"/>
    <w:rsid w:val="00F84D00"/>
    <w:rsid w:val="00F84EC7"/>
    <w:rsid w:val="00F87F71"/>
    <w:rsid w:val="00F91736"/>
    <w:rsid w:val="00F91898"/>
    <w:rsid w:val="00F91D1B"/>
    <w:rsid w:val="00F951AE"/>
    <w:rsid w:val="00FA280C"/>
    <w:rsid w:val="00FA3004"/>
    <w:rsid w:val="00FA4CF5"/>
    <w:rsid w:val="00FA6FF4"/>
    <w:rsid w:val="00FA791B"/>
    <w:rsid w:val="00FA7D9C"/>
    <w:rsid w:val="00FB007C"/>
    <w:rsid w:val="00FB1BBF"/>
    <w:rsid w:val="00FB4202"/>
    <w:rsid w:val="00FB6FB7"/>
    <w:rsid w:val="00FB7387"/>
    <w:rsid w:val="00FB7756"/>
    <w:rsid w:val="00FC00E1"/>
    <w:rsid w:val="00FC3FBE"/>
    <w:rsid w:val="00FC4280"/>
    <w:rsid w:val="00FC4A1E"/>
    <w:rsid w:val="00FC66D9"/>
    <w:rsid w:val="00FC7A03"/>
    <w:rsid w:val="00FD13E0"/>
    <w:rsid w:val="00FD1739"/>
    <w:rsid w:val="00FD2696"/>
    <w:rsid w:val="00FD308C"/>
    <w:rsid w:val="00FD37FC"/>
    <w:rsid w:val="00FE00DF"/>
    <w:rsid w:val="00FE0A0E"/>
    <w:rsid w:val="00FE367D"/>
    <w:rsid w:val="00FE71F9"/>
    <w:rsid w:val="00FE7B92"/>
    <w:rsid w:val="00FF1A09"/>
    <w:rsid w:val="00FF79A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20017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A1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411F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D411F"/>
    <w:rPr>
      <w:rFonts w:ascii="Times New Roman" w:hAnsi="Times New Roman" w:cs="Times New Roman"/>
      <w:sz w:val="26"/>
      <w:szCs w:val="26"/>
    </w:rPr>
  </w:style>
  <w:style w:type="paragraph" w:customStyle="1" w:styleId="nospacing">
    <w:name w:val="nospacing"/>
    <w:basedOn w:val="a"/>
    <w:rsid w:val="00E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E4098A"/>
  </w:style>
  <w:style w:type="paragraph" w:customStyle="1" w:styleId="Style4">
    <w:name w:val="Style4"/>
    <w:basedOn w:val="a"/>
    <w:uiPriority w:val="99"/>
    <w:rsid w:val="00F951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951A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C69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0">
    <w:name w:val="consplustitle"/>
    <w:basedOn w:val="a"/>
    <w:rsid w:val="00E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345220"/>
  </w:style>
  <w:style w:type="paragraph" w:customStyle="1" w:styleId="constitle">
    <w:name w:val="constitle"/>
    <w:basedOn w:val="a"/>
    <w:rsid w:val="0051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23AD-B013-4DEC-8F5A-631D15DD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2022-12-02T10:33:00Z</dcterms:modified>
</cp:coreProperties>
</file>